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CE0F10">
        <w:rPr>
          <w:b w:val="0"/>
          <w:sz w:val="22"/>
          <w:szCs w:val="22"/>
        </w:rPr>
        <w:t>May 13</w:t>
      </w:r>
      <w:r w:rsidR="00C76730">
        <w:rPr>
          <w:b w:val="0"/>
          <w:sz w:val="22"/>
          <w:szCs w:val="22"/>
        </w:rPr>
        <w:t xml:space="preserve">, </w:t>
      </w:r>
      <w:r w:rsidR="00634D45">
        <w:rPr>
          <w:b w:val="0"/>
          <w:sz w:val="22"/>
          <w:szCs w:val="22"/>
        </w:rPr>
        <w:t>2019</w:t>
      </w:r>
      <w:r>
        <w:rPr>
          <w:b w:val="0"/>
          <w:sz w:val="22"/>
          <w:szCs w:val="22"/>
        </w:rPr>
        <w:t xml:space="preserve">  </w:t>
      </w:r>
    </w:p>
    <w:p w:rsidR="004862AD" w:rsidRDefault="00C262F6" w:rsidP="002F61F5">
      <w:pPr>
        <w:ind w:left="1440" w:firstLine="720"/>
        <w:rPr>
          <w:sz w:val="22"/>
          <w:szCs w:val="22"/>
        </w:rPr>
      </w:pPr>
      <w:r>
        <w:rPr>
          <w:sz w:val="22"/>
          <w:szCs w:val="22"/>
        </w:rPr>
        <w:t xml:space="preserve">        </w:t>
      </w:r>
      <w:r w:rsidR="00AD04CE">
        <w:rPr>
          <w:sz w:val="22"/>
          <w:szCs w:val="22"/>
        </w:rPr>
        <w:tab/>
        <w:t xml:space="preserve">    </w:t>
      </w:r>
      <w:r w:rsidR="00CE0F10">
        <w:rPr>
          <w:sz w:val="22"/>
          <w:szCs w:val="22"/>
        </w:rPr>
        <w:t xml:space="preserve">    </w:t>
      </w:r>
      <w:bookmarkStart w:id="0" w:name="_GoBack"/>
      <w:bookmarkEnd w:id="0"/>
      <w:r w:rsidR="00CE0F10">
        <w:rPr>
          <w:sz w:val="22"/>
          <w:szCs w:val="22"/>
        </w:rPr>
        <w:t xml:space="preserve">Cutler-Orosi </w:t>
      </w:r>
      <w:r w:rsidR="0089432F">
        <w:rPr>
          <w:sz w:val="22"/>
          <w:szCs w:val="22"/>
        </w:rPr>
        <w:t>Senior Center</w:t>
      </w:r>
    </w:p>
    <w:p w:rsidR="00506E2F" w:rsidRPr="005B197B" w:rsidRDefault="00CE0F10" w:rsidP="00506E2F">
      <w:pPr>
        <w:ind w:left="3600"/>
        <w:rPr>
          <w:rFonts w:cs="Times New Roman"/>
          <w:bCs/>
        </w:rPr>
      </w:pPr>
      <w:r>
        <w:rPr>
          <w:sz w:val="22"/>
          <w:szCs w:val="22"/>
        </w:rPr>
        <w:t xml:space="preserve">   12691 </w:t>
      </w:r>
      <w:proofErr w:type="gramStart"/>
      <w:r>
        <w:rPr>
          <w:sz w:val="22"/>
          <w:szCs w:val="22"/>
        </w:rPr>
        <w:t>Avenue</w:t>
      </w:r>
      <w:proofErr w:type="gramEnd"/>
      <w:r>
        <w:rPr>
          <w:sz w:val="22"/>
          <w:szCs w:val="22"/>
        </w:rPr>
        <w:t xml:space="preserve"> 408</w:t>
      </w:r>
      <w:r w:rsidR="008F5A8B">
        <w:rPr>
          <w:sz w:val="22"/>
          <w:szCs w:val="22"/>
        </w:rPr>
        <w:t xml:space="preserve"> </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CE0F10">
        <w:rPr>
          <w:rFonts w:cs="Times New Roman"/>
          <w:bCs/>
        </w:rPr>
        <w:t xml:space="preserve"> Cutler</w:t>
      </w:r>
      <w:r w:rsidR="0032593C" w:rsidRPr="005B197B">
        <w:rPr>
          <w:rFonts w:cs="Times New Roman"/>
          <w:bCs/>
        </w:rPr>
        <w:t xml:space="preserve">, CA </w:t>
      </w:r>
      <w:r w:rsidR="00CE0F10">
        <w:rPr>
          <w:rFonts w:cs="Times New Roman"/>
          <w:bCs/>
        </w:rPr>
        <w:t>93615</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A9349F" w:rsidRDefault="00A9349F" w:rsidP="00A9349F">
      <w:pPr>
        <w:tabs>
          <w:tab w:val="left" w:pos="360"/>
          <w:tab w:val="right" w:pos="9360"/>
        </w:tabs>
        <w:rPr>
          <w:rFonts w:cs="Times New Roman"/>
          <w:sz w:val="22"/>
          <w:szCs w:val="22"/>
        </w:rPr>
      </w:pPr>
      <w:r>
        <w:rPr>
          <w:rFonts w:cs="Times New Roman"/>
          <w:sz w:val="22"/>
          <w:szCs w:val="22"/>
        </w:rPr>
        <w:t>Marlene Chambers</w:t>
      </w:r>
    </w:p>
    <w:p w:rsidR="00A9349F" w:rsidRDefault="00A9349F" w:rsidP="00A9349F">
      <w:pPr>
        <w:tabs>
          <w:tab w:val="left" w:pos="360"/>
          <w:tab w:val="right" w:pos="9360"/>
        </w:tabs>
        <w:rPr>
          <w:rFonts w:cs="Times New Roman"/>
          <w:sz w:val="22"/>
          <w:szCs w:val="22"/>
        </w:rPr>
      </w:pPr>
      <w:r>
        <w:rPr>
          <w:rFonts w:cs="Times New Roman"/>
          <w:sz w:val="22"/>
          <w:szCs w:val="22"/>
        </w:rPr>
        <w:t>Dan Fox</w:t>
      </w:r>
    </w:p>
    <w:p w:rsidR="00A9349F" w:rsidRPr="00DE1E19" w:rsidRDefault="00A6298A" w:rsidP="00A9349F">
      <w:pPr>
        <w:tabs>
          <w:tab w:val="left" w:pos="360"/>
          <w:tab w:val="right" w:pos="9360"/>
        </w:tabs>
        <w:rPr>
          <w:rFonts w:cs="Times New Roman"/>
          <w:sz w:val="22"/>
          <w:szCs w:val="22"/>
        </w:rPr>
      </w:pPr>
      <w:r>
        <w:rPr>
          <w:rFonts w:cs="Times New Roman"/>
          <w:sz w:val="22"/>
          <w:szCs w:val="22"/>
        </w:rPr>
        <w:t>Grace Henn</w:t>
      </w:r>
    </w:p>
    <w:p w:rsidR="004B3D80" w:rsidRDefault="007D652A" w:rsidP="009B36FF">
      <w:pPr>
        <w:tabs>
          <w:tab w:val="left" w:pos="360"/>
          <w:tab w:val="right" w:pos="9360"/>
        </w:tabs>
        <w:rPr>
          <w:rFonts w:cs="Times New Roman"/>
          <w:sz w:val="22"/>
          <w:szCs w:val="22"/>
        </w:rPr>
      </w:pPr>
      <w:r>
        <w:rPr>
          <w:rFonts w:cs="Times New Roman"/>
          <w:sz w:val="22"/>
          <w:szCs w:val="22"/>
        </w:rPr>
        <w:t>Ms. Bobbie Wartson</w:t>
      </w:r>
    </w:p>
    <w:p w:rsidR="00A9349F" w:rsidRPr="00DE1E19" w:rsidRDefault="007D652A" w:rsidP="00A9349F">
      <w:pPr>
        <w:tabs>
          <w:tab w:val="left" w:pos="360"/>
          <w:tab w:val="right" w:pos="9360"/>
        </w:tabs>
        <w:rPr>
          <w:rFonts w:cs="Times New Roman"/>
          <w:sz w:val="22"/>
          <w:szCs w:val="22"/>
        </w:rPr>
      </w:pPr>
      <w:r>
        <w:rPr>
          <w:rFonts w:cs="Times New Roman"/>
          <w:sz w:val="22"/>
          <w:szCs w:val="22"/>
        </w:rPr>
        <w:t>Dr. David Wood</w:t>
      </w:r>
    </w:p>
    <w:p w:rsidR="0068765C" w:rsidRPr="00DE1E19" w:rsidRDefault="0068765C" w:rsidP="0068765C">
      <w:pPr>
        <w:tabs>
          <w:tab w:val="right" w:pos="9360"/>
        </w:tabs>
        <w:jc w:val="both"/>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B84F2C" w:rsidRDefault="00A9349F" w:rsidP="0068765C">
      <w:pPr>
        <w:tabs>
          <w:tab w:val="right" w:pos="9360"/>
        </w:tabs>
        <w:jc w:val="both"/>
        <w:rPr>
          <w:rFonts w:cs="Times New Roman"/>
          <w:sz w:val="22"/>
          <w:szCs w:val="22"/>
        </w:rPr>
      </w:pPr>
      <w:r>
        <w:rPr>
          <w:rFonts w:cs="Times New Roman"/>
          <w:sz w:val="22"/>
          <w:szCs w:val="22"/>
        </w:rPr>
        <w:t>Cecilia Bobst</w:t>
      </w:r>
    </w:p>
    <w:p w:rsidR="00A9349F" w:rsidRDefault="00A9349F" w:rsidP="0068765C">
      <w:pPr>
        <w:tabs>
          <w:tab w:val="right" w:pos="9360"/>
        </w:tabs>
        <w:jc w:val="both"/>
        <w:rPr>
          <w:rFonts w:cs="Times New Roman"/>
          <w:sz w:val="22"/>
          <w:szCs w:val="22"/>
        </w:rPr>
      </w:pPr>
      <w:r>
        <w:rPr>
          <w:rFonts w:cs="Times New Roman"/>
          <w:sz w:val="22"/>
          <w:szCs w:val="22"/>
        </w:rPr>
        <w:t>Betsey Foote</w:t>
      </w:r>
    </w:p>
    <w:p w:rsidR="00A9349F" w:rsidRDefault="00A6298A" w:rsidP="00A9349F">
      <w:pPr>
        <w:tabs>
          <w:tab w:val="right" w:pos="9360"/>
        </w:tabs>
        <w:jc w:val="both"/>
        <w:rPr>
          <w:rFonts w:cs="Times New Roman"/>
          <w:sz w:val="22"/>
          <w:szCs w:val="22"/>
        </w:rPr>
      </w:pPr>
      <w:r>
        <w:rPr>
          <w:rFonts w:cs="Times New Roman"/>
          <w:sz w:val="22"/>
          <w:szCs w:val="22"/>
        </w:rPr>
        <w:t>Sharon Lamagno</w:t>
      </w:r>
    </w:p>
    <w:p w:rsidR="00A9349F" w:rsidRDefault="00A9349F" w:rsidP="0068765C">
      <w:pPr>
        <w:tabs>
          <w:tab w:val="right" w:pos="9360"/>
        </w:tabs>
        <w:jc w:val="both"/>
        <w:rPr>
          <w:rFonts w:cs="Times New Roman"/>
          <w:sz w:val="22"/>
          <w:szCs w:val="22"/>
        </w:rPr>
      </w:pPr>
      <w:r>
        <w:rPr>
          <w:rFonts w:cs="Times New Roman"/>
          <w:sz w:val="22"/>
          <w:szCs w:val="22"/>
        </w:rPr>
        <w:t>Suzann Wray</w:t>
      </w: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B3D80" w:rsidRPr="00DE1E19" w:rsidRDefault="004B3D80" w:rsidP="004B3D80">
      <w:pPr>
        <w:tabs>
          <w:tab w:val="left" w:pos="360"/>
          <w:tab w:val="right" w:pos="9360"/>
        </w:tabs>
        <w:rPr>
          <w:rFonts w:cs="Times New Roman"/>
          <w:bCs/>
          <w:sz w:val="22"/>
          <w:szCs w:val="22"/>
        </w:rPr>
      </w:pPr>
      <w:r w:rsidRPr="00DE1E19">
        <w:rPr>
          <w:rFonts w:cs="Times New Roman"/>
          <w:bCs/>
          <w:sz w:val="22"/>
          <w:szCs w:val="22"/>
        </w:rPr>
        <w:t>Jamie Sharma, Aging Services Manager</w:t>
      </w:r>
    </w:p>
    <w:p w:rsidR="004B3D80" w:rsidRDefault="004B3D80" w:rsidP="004B3D80">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Matthew Kredit, Budget Officer</w:t>
      </w:r>
    </w:p>
    <w:p w:rsidR="004B3D80" w:rsidRPr="00DE1E19" w:rsidRDefault="004B3D80" w:rsidP="004B3D80">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4B3D80" w:rsidRPr="00DE1E19" w:rsidRDefault="00C21EA0" w:rsidP="004B3D80">
      <w:pPr>
        <w:tabs>
          <w:tab w:val="left" w:pos="360"/>
          <w:tab w:val="right" w:pos="9360"/>
        </w:tabs>
        <w:rPr>
          <w:rFonts w:cs="Times New Roman"/>
          <w:sz w:val="22"/>
          <w:szCs w:val="22"/>
        </w:rPr>
      </w:pPr>
      <w:r>
        <w:rPr>
          <w:rFonts w:cs="Times New Roman"/>
          <w:sz w:val="22"/>
          <w:szCs w:val="22"/>
        </w:rPr>
        <w:t>Sjahari Pullom, Administrative Specialist</w:t>
      </w:r>
    </w:p>
    <w:p w:rsidR="004B3D80" w:rsidRPr="00DE1E19" w:rsidRDefault="00A6298A" w:rsidP="004B3D80">
      <w:pPr>
        <w:tabs>
          <w:tab w:val="left" w:pos="360"/>
          <w:tab w:val="right" w:pos="9360"/>
        </w:tabs>
        <w:rPr>
          <w:rFonts w:cs="Times New Roman"/>
          <w:sz w:val="22"/>
          <w:szCs w:val="22"/>
        </w:rPr>
      </w:pPr>
      <w:r>
        <w:rPr>
          <w:rFonts w:cs="Times New Roman"/>
          <w:sz w:val="22"/>
          <w:szCs w:val="22"/>
        </w:rPr>
        <w:t>Bonnie Quiroz, Senior Advocate</w:t>
      </w:r>
    </w:p>
    <w:p w:rsidR="0068765C" w:rsidRDefault="00C21EA0"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Christine Tidwell, Administrative Aide</w:t>
      </w:r>
    </w:p>
    <w:p w:rsidR="0089432F" w:rsidRPr="00DE1E19" w:rsidRDefault="0089432F" w:rsidP="0068765C">
      <w:pPr>
        <w:tabs>
          <w:tab w:val="left" w:pos="720"/>
          <w:tab w:val="left" w:pos="1440"/>
          <w:tab w:val="left" w:pos="2160"/>
          <w:tab w:val="left" w:pos="2880"/>
          <w:tab w:val="left" w:pos="3600"/>
          <w:tab w:val="left" w:pos="4320"/>
        </w:tabs>
        <w:ind w:left="4320" w:hanging="4320"/>
        <w:jc w:val="both"/>
        <w:rPr>
          <w:rFonts w:cs="Times New Roman"/>
          <w:sz w:val="22"/>
          <w:szCs w:val="22"/>
        </w:rPr>
      </w:pPr>
    </w:p>
    <w:p w:rsidR="004B3D80" w:rsidRPr="00DE1E19" w:rsidRDefault="004B3D80" w:rsidP="004B3D80">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68765C" w:rsidRDefault="00EC6B0D" w:rsidP="0068765C">
      <w:pPr>
        <w:tabs>
          <w:tab w:val="left" w:pos="360"/>
          <w:tab w:val="right" w:pos="9360"/>
        </w:tabs>
        <w:rPr>
          <w:rFonts w:cs="Times New Roman"/>
          <w:sz w:val="22"/>
          <w:szCs w:val="22"/>
        </w:rPr>
      </w:pPr>
      <w:r>
        <w:rPr>
          <w:rFonts w:cs="Times New Roman"/>
          <w:sz w:val="22"/>
          <w:szCs w:val="22"/>
        </w:rPr>
        <w:t>Carolyn Davenport, Council applicant</w:t>
      </w:r>
    </w:p>
    <w:p w:rsidR="008A371B" w:rsidRPr="006211E3" w:rsidRDefault="008A371B" w:rsidP="00BE2A3D">
      <w:pPr>
        <w:tabs>
          <w:tab w:val="left" w:pos="360"/>
          <w:tab w:val="right" w:pos="9360"/>
        </w:tabs>
        <w:rPr>
          <w:rFonts w:cs="Times New Roman"/>
          <w:sz w:val="22"/>
          <w:szCs w:val="22"/>
        </w:rPr>
      </w:pPr>
    </w:p>
    <w:p w:rsidR="00B84F2C" w:rsidRDefault="00B84F2C"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370DBA" w:rsidRPr="00015666" w:rsidRDefault="00370DBA" w:rsidP="00B84F2C">
      <w:pPr>
        <w:tabs>
          <w:tab w:val="left" w:pos="720"/>
          <w:tab w:val="left" w:pos="1440"/>
          <w:tab w:val="left" w:pos="2160"/>
          <w:tab w:val="left" w:pos="2880"/>
          <w:tab w:val="left" w:pos="3600"/>
          <w:tab w:val="left" w:pos="4320"/>
        </w:tabs>
        <w:jc w:val="both"/>
        <w:rPr>
          <w:rFonts w:cs="Times New Roman"/>
          <w:color w:val="FF0000"/>
          <w:sz w:val="22"/>
          <w:szCs w:val="22"/>
        </w:rPr>
        <w:sectPr w:rsidR="00370DBA"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5C9BE933" wp14:editId="644E20AB">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EC6B0D"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EC6B0D">
        <w:rPr>
          <w:b/>
          <w:bCs/>
          <w:u w:val="single"/>
        </w:rPr>
        <w:t>Call to Order</w:t>
      </w:r>
      <w:r w:rsidR="002A25C3" w:rsidRPr="00EC6B0D">
        <w:rPr>
          <w:bCs/>
        </w:rPr>
        <w:t xml:space="preserve"> – </w:t>
      </w:r>
      <w:r w:rsidR="00AD04CE" w:rsidRPr="00EC6B0D">
        <w:rPr>
          <w:bCs/>
        </w:rPr>
        <w:t xml:space="preserve">Dr. David Wood, </w:t>
      </w:r>
      <w:r w:rsidR="002A25C3" w:rsidRPr="00EC6B0D">
        <w:rPr>
          <w:bCs/>
        </w:rPr>
        <w:t>Council</w:t>
      </w:r>
      <w:r w:rsidR="00036A4B" w:rsidRPr="00EC6B0D">
        <w:rPr>
          <w:bCs/>
        </w:rPr>
        <w:t xml:space="preserve"> </w:t>
      </w:r>
      <w:r w:rsidRPr="00EC6B0D">
        <w:rPr>
          <w:bCs/>
        </w:rPr>
        <w:t>Chair, called the meeting to order at 1</w:t>
      </w:r>
      <w:r w:rsidR="008263DD" w:rsidRPr="00EC6B0D">
        <w:rPr>
          <w:bCs/>
        </w:rPr>
        <w:t>0:08</w:t>
      </w:r>
      <w:r w:rsidR="008F5A8B" w:rsidRPr="00EC6B0D">
        <w:rPr>
          <w:bCs/>
        </w:rPr>
        <w:t xml:space="preserve"> </w:t>
      </w:r>
      <w:r w:rsidR="00D72CC1" w:rsidRPr="00EC6B0D">
        <w:rPr>
          <w:bCs/>
        </w:rPr>
        <w:t>a</w:t>
      </w:r>
      <w:r w:rsidRPr="00EC6B0D">
        <w:rPr>
          <w:bCs/>
        </w:rPr>
        <w:t>.m.</w:t>
      </w:r>
      <w:r w:rsidR="0017016B" w:rsidRPr="00EC6B0D">
        <w:rPr>
          <w:bCs/>
        </w:rPr>
        <w:t xml:space="preserve"> </w:t>
      </w:r>
    </w:p>
    <w:p w:rsidR="00701649" w:rsidRPr="00EC6B0D" w:rsidRDefault="00701649" w:rsidP="00701649">
      <w:pPr>
        <w:pStyle w:val="ListParagraph"/>
        <w:tabs>
          <w:tab w:val="left" w:pos="360"/>
          <w:tab w:val="left" w:pos="1440"/>
          <w:tab w:val="left" w:pos="2160"/>
          <w:tab w:val="left" w:pos="2880"/>
          <w:tab w:val="left" w:pos="3600"/>
          <w:tab w:val="left" w:pos="4320"/>
        </w:tabs>
        <w:ind w:left="360"/>
        <w:jc w:val="both"/>
        <w:rPr>
          <w:bCs/>
          <w:sz w:val="18"/>
          <w:szCs w:val="18"/>
        </w:rPr>
      </w:pPr>
    </w:p>
    <w:p w:rsidR="005831E1" w:rsidRPr="00041697" w:rsidRDefault="007107F6" w:rsidP="00041697">
      <w:pPr>
        <w:pStyle w:val="BodyText"/>
        <w:numPr>
          <w:ilvl w:val="0"/>
          <w:numId w:val="1"/>
        </w:numPr>
        <w:rPr>
          <w:rFonts w:ascii="Times New Roman" w:hAnsi="Times New Roman" w:cs="Times New Roman"/>
          <w:bCs/>
          <w:sz w:val="22"/>
          <w:szCs w:val="22"/>
        </w:rPr>
      </w:pPr>
      <w:proofErr w:type="gramStart"/>
      <w:r w:rsidRPr="00EC6B0D">
        <w:rPr>
          <w:rFonts w:ascii="Times New Roman" w:hAnsi="Times New Roman" w:cs="Times New Roman"/>
          <w:b/>
          <w:bCs/>
          <w:u w:val="single"/>
        </w:rPr>
        <w:t xml:space="preserve">Introductions of </w:t>
      </w:r>
      <w:r w:rsidR="002370E0" w:rsidRPr="00EC6B0D">
        <w:rPr>
          <w:rFonts w:ascii="Times New Roman" w:hAnsi="Times New Roman" w:cs="Times New Roman"/>
          <w:b/>
          <w:bCs/>
          <w:u w:val="single"/>
        </w:rPr>
        <w:t>Council Members</w:t>
      </w:r>
      <w:r w:rsidR="00B36BEF" w:rsidRPr="00EC6B0D">
        <w:rPr>
          <w:rFonts w:ascii="Times New Roman" w:hAnsi="Times New Roman" w:cs="Times New Roman"/>
          <w:b/>
          <w:bCs/>
          <w:u w:val="single"/>
        </w:rPr>
        <w:t xml:space="preserve"> and Guests</w:t>
      </w:r>
      <w:r w:rsidR="002370E0" w:rsidRPr="00EC6B0D">
        <w:rPr>
          <w:rFonts w:ascii="Times New Roman" w:hAnsi="Times New Roman" w:cs="Times New Roman"/>
          <w:bCs/>
          <w:u w:val="single"/>
        </w:rPr>
        <w:t xml:space="preserve"> </w:t>
      </w:r>
      <w:r w:rsidR="002370E0" w:rsidRPr="00EC6B0D">
        <w:rPr>
          <w:rFonts w:ascii="Times New Roman" w:hAnsi="Times New Roman" w:cs="Times New Roman"/>
          <w:bCs/>
        </w:rPr>
        <w:t>–</w:t>
      </w:r>
      <w:r w:rsidR="009414D2">
        <w:rPr>
          <w:rFonts w:ascii="Times New Roman" w:hAnsi="Times New Roman" w:cs="Times New Roman"/>
          <w:bCs/>
        </w:rPr>
        <w:t xml:space="preserve"> Carolyn Davenport </w:t>
      </w:r>
      <w:r w:rsidR="00E16774">
        <w:rPr>
          <w:rFonts w:ascii="Times New Roman" w:hAnsi="Times New Roman" w:cs="Times New Roman"/>
          <w:bCs/>
        </w:rPr>
        <w:t>was</w:t>
      </w:r>
      <w:proofErr w:type="gramEnd"/>
      <w:r w:rsidR="00E16774">
        <w:rPr>
          <w:rFonts w:ascii="Times New Roman" w:hAnsi="Times New Roman" w:cs="Times New Roman"/>
          <w:bCs/>
        </w:rPr>
        <w:t xml:space="preserve"> </w:t>
      </w:r>
      <w:r w:rsidR="00041697">
        <w:rPr>
          <w:rFonts w:ascii="Times New Roman" w:hAnsi="Times New Roman" w:cs="Times New Roman"/>
          <w:bCs/>
        </w:rPr>
        <w:t xml:space="preserve">a guest </w:t>
      </w:r>
      <w:r w:rsidR="00E16774">
        <w:rPr>
          <w:rFonts w:ascii="Times New Roman" w:hAnsi="Times New Roman" w:cs="Times New Roman"/>
          <w:bCs/>
        </w:rPr>
        <w:t xml:space="preserve">at </w:t>
      </w:r>
      <w:r w:rsidR="00C73B7B">
        <w:rPr>
          <w:rFonts w:ascii="Times New Roman" w:hAnsi="Times New Roman" w:cs="Times New Roman"/>
          <w:bCs/>
        </w:rPr>
        <w:t>the meeting</w:t>
      </w:r>
      <w:r w:rsidR="00E16774">
        <w:rPr>
          <w:rFonts w:ascii="Times New Roman" w:hAnsi="Times New Roman" w:cs="Times New Roman"/>
          <w:bCs/>
        </w:rPr>
        <w:t xml:space="preserve"> and</w:t>
      </w:r>
      <w:r w:rsidR="00C73B7B">
        <w:rPr>
          <w:rFonts w:ascii="Times New Roman" w:hAnsi="Times New Roman" w:cs="Times New Roman"/>
          <w:bCs/>
        </w:rPr>
        <w:t xml:space="preserve"> is</w:t>
      </w:r>
      <w:r w:rsidR="000C7B1F">
        <w:rPr>
          <w:rFonts w:ascii="Times New Roman" w:hAnsi="Times New Roman" w:cs="Times New Roman"/>
          <w:bCs/>
        </w:rPr>
        <w:t xml:space="preserve"> a </w:t>
      </w:r>
      <w:r w:rsidR="000C7B1F" w:rsidRPr="00EC6B0D">
        <w:rPr>
          <w:rFonts w:ascii="Times New Roman" w:hAnsi="Times New Roman" w:cs="Times New Roman"/>
          <w:bCs/>
        </w:rPr>
        <w:t xml:space="preserve">candidate for </w:t>
      </w:r>
      <w:r w:rsidR="00C73B7B">
        <w:rPr>
          <w:rFonts w:ascii="Times New Roman" w:hAnsi="Times New Roman" w:cs="Times New Roman"/>
          <w:bCs/>
        </w:rPr>
        <w:t>appointment to the Council</w:t>
      </w:r>
      <w:r w:rsidR="008263DD" w:rsidRPr="00EC6B0D">
        <w:rPr>
          <w:rFonts w:ascii="Times New Roman" w:hAnsi="Times New Roman" w:cs="Times New Roman"/>
          <w:bCs/>
        </w:rPr>
        <w:t>.</w:t>
      </w:r>
      <w:r w:rsidR="00C73B7B">
        <w:rPr>
          <w:rFonts w:ascii="Times New Roman" w:hAnsi="Times New Roman" w:cs="Times New Roman"/>
          <w:bCs/>
        </w:rPr>
        <w:t xml:space="preserve"> Dan Fox said </w:t>
      </w:r>
      <w:r w:rsidR="000C7B1F">
        <w:rPr>
          <w:rFonts w:ascii="Times New Roman" w:hAnsi="Times New Roman" w:cs="Times New Roman"/>
          <w:bCs/>
        </w:rPr>
        <w:t>he</w:t>
      </w:r>
      <w:r w:rsidR="005831E1" w:rsidRPr="00EC6B0D">
        <w:rPr>
          <w:rFonts w:ascii="Times New Roman" w:hAnsi="Times New Roman" w:cs="Times New Roman"/>
          <w:bCs/>
        </w:rPr>
        <w:t xml:space="preserve"> often times worked with Ms. Davenp</w:t>
      </w:r>
      <w:r w:rsidR="000C7B1F">
        <w:rPr>
          <w:rFonts w:ascii="Times New Roman" w:hAnsi="Times New Roman" w:cs="Times New Roman"/>
          <w:bCs/>
        </w:rPr>
        <w:t>ort when she was a Tulare Co. employee, and that he highly recommends her</w:t>
      </w:r>
      <w:r w:rsidR="005831E1" w:rsidRPr="00EC6B0D">
        <w:rPr>
          <w:rFonts w:ascii="Times New Roman" w:hAnsi="Times New Roman" w:cs="Times New Roman"/>
          <w:bCs/>
        </w:rPr>
        <w:t>.</w:t>
      </w:r>
      <w:r w:rsidR="00041697">
        <w:rPr>
          <w:rFonts w:ascii="Times New Roman" w:hAnsi="Times New Roman" w:cs="Times New Roman"/>
          <w:bCs/>
          <w:sz w:val="22"/>
          <w:szCs w:val="22"/>
        </w:rPr>
        <w:t xml:space="preserve"> On a different note, </w:t>
      </w:r>
      <w:r w:rsidR="005831E1" w:rsidRPr="00041697">
        <w:rPr>
          <w:rFonts w:ascii="Times New Roman" w:hAnsi="Times New Roman" w:cs="Times New Roman"/>
          <w:bCs/>
          <w:sz w:val="22"/>
          <w:szCs w:val="22"/>
        </w:rPr>
        <w:t>Sjahari Pullom</w:t>
      </w:r>
      <w:r w:rsidR="00E442F3" w:rsidRPr="00041697">
        <w:rPr>
          <w:rFonts w:ascii="Times New Roman" w:hAnsi="Times New Roman" w:cs="Times New Roman"/>
          <w:bCs/>
          <w:sz w:val="22"/>
          <w:szCs w:val="22"/>
        </w:rPr>
        <w:t xml:space="preserve"> was</w:t>
      </w:r>
      <w:r w:rsidR="005831E1" w:rsidRPr="00041697">
        <w:rPr>
          <w:rFonts w:ascii="Times New Roman" w:hAnsi="Times New Roman" w:cs="Times New Roman"/>
          <w:bCs/>
          <w:sz w:val="22"/>
          <w:szCs w:val="22"/>
        </w:rPr>
        <w:t xml:space="preserve"> </w:t>
      </w:r>
      <w:r w:rsidR="00041697">
        <w:rPr>
          <w:rFonts w:ascii="Times New Roman" w:hAnsi="Times New Roman" w:cs="Times New Roman"/>
          <w:bCs/>
          <w:sz w:val="22"/>
          <w:szCs w:val="22"/>
        </w:rPr>
        <w:t xml:space="preserve">introduced as the new K/T </w:t>
      </w:r>
      <w:r w:rsidR="0021570A">
        <w:rPr>
          <w:rFonts w:ascii="Times New Roman" w:hAnsi="Times New Roman" w:cs="Times New Roman"/>
          <w:bCs/>
          <w:sz w:val="22"/>
          <w:szCs w:val="22"/>
        </w:rPr>
        <w:t>AAA Administrative</w:t>
      </w:r>
      <w:r w:rsidR="00041697">
        <w:rPr>
          <w:rFonts w:ascii="Times New Roman" w:hAnsi="Times New Roman" w:cs="Times New Roman"/>
          <w:bCs/>
          <w:sz w:val="22"/>
          <w:szCs w:val="22"/>
        </w:rPr>
        <w:t xml:space="preserve"> Specialist, </w:t>
      </w:r>
      <w:r w:rsidR="005831E1" w:rsidRPr="00041697">
        <w:rPr>
          <w:rFonts w:ascii="Times New Roman" w:hAnsi="Times New Roman" w:cs="Times New Roman"/>
          <w:bCs/>
          <w:sz w:val="22"/>
          <w:szCs w:val="22"/>
        </w:rPr>
        <w:t>who is assuming the position rece</w:t>
      </w:r>
      <w:r w:rsidR="00EC6B0D" w:rsidRPr="00041697">
        <w:rPr>
          <w:rFonts w:ascii="Times New Roman" w:hAnsi="Times New Roman" w:cs="Times New Roman"/>
          <w:bCs/>
          <w:sz w:val="22"/>
          <w:szCs w:val="22"/>
        </w:rPr>
        <w:t xml:space="preserve">ntly vacated by Matthew Kredit. </w:t>
      </w:r>
    </w:p>
    <w:p w:rsidR="002370E0" w:rsidRPr="00EA0E67" w:rsidRDefault="002370E0" w:rsidP="002370E0">
      <w:pPr>
        <w:pStyle w:val="BodyText"/>
        <w:ind w:left="360"/>
        <w:rPr>
          <w:rFonts w:ascii="Times New Roman" w:hAnsi="Times New Roman" w:cs="Times New Roman"/>
          <w:bCs/>
          <w:color w:val="00B050"/>
          <w:sz w:val="18"/>
          <w:szCs w:val="18"/>
        </w:rPr>
      </w:pPr>
    </w:p>
    <w:p w:rsidR="00F1757B" w:rsidRPr="00F1757B" w:rsidRDefault="0068765C" w:rsidP="00F7768A">
      <w:pPr>
        <w:pStyle w:val="BodyText"/>
        <w:numPr>
          <w:ilvl w:val="0"/>
          <w:numId w:val="1"/>
        </w:numPr>
        <w:rPr>
          <w:rFonts w:ascii="Times New Roman" w:hAnsi="Times New Roman" w:cs="Times New Roman"/>
          <w:sz w:val="18"/>
          <w:szCs w:val="18"/>
        </w:rPr>
      </w:pPr>
      <w:r w:rsidRPr="003F4709">
        <w:rPr>
          <w:rFonts w:ascii="Times New Roman" w:hAnsi="Times New Roman" w:cs="Times New Roman"/>
          <w:b/>
          <w:bCs/>
          <w:u w:val="single"/>
        </w:rPr>
        <w:t>Public Comment</w:t>
      </w:r>
      <w:r w:rsidR="001D4E57" w:rsidRPr="003F4709">
        <w:rPr>
          <w:rFonts w:ascii="Times New Roman" w:hAnsi="Times New Roman" w:cs="Times New Roman"/>
          <w:b/>
          <w:bCs/>
        </w:rPr>
        <w:t xml:space="preserve"> </w:t>
      </w:r>
    </w:p>
    <w:p w:rsidR="0085418A" w:rsidRPr="003F4709" w:rsidRDefault="00EC6B0D" w:rsidP="00F1757B">
      <w:pPr>
        <w:pStyle w:val="BodyText"/>
        <w:numPr>
          <w:ilvl w:val="0"/>
          <w:numId w:val="22"/>
        </w:numPr>
        <w:rPr>
          <w:rFonts w:ascii="Times New Roman" w:hAnsi="Times New Roman" w:cs="Times New Roman"/>
          <w:sz w:val="18"/>
          <w:szCs w:val="18"/>
        </w:rPr>
      </w:pPr>
      <w:r w:rsidRPr="003F4709">
        <w:rPr>
          <w:rFonts w:ascii="Times New Roman" w:hAnsi="Times New Roman" w:cs="Times New Roman"/>
          <w:bCs/>
        </w:rPr>
        <w:t xml:space="preserve">Albert Cendejas reported on the wrap up of the Volunteer Income Tax Assistance (VITA) program. </w:t>
      </w:r>
      <w:r w:rsidR="003F4709" w:rsidRPr="003F4709">
        <w:rPr>
          <w:rFonts w:ascii="Times New Roman" w:hAnsi="Times New Roman" w:cs="Times New Roman"/>
          <w:bCs/>
        </w:rPr>
        <w:t xml:space="preserve">Of the </w:t>
      </w:r>
      <w:r w:rsidRPr="003F4709">
        <w:rPr>
          <w:rFonts w:ascii="Times New Roman" w:hAnsi="Times New Roman" w:cs="Times New Roman"/>
          <w:bCs/>
        </w:rPr>
        <w:t xml:space="preserve">4,100 </w:t>
      </w:r>
      <w:r w:rsidR="003F4709" w:rsidRPr="003F4709">
        <w:rPr>
          <w:rFonts w:ascii="Times New Roman" w:hAnsi="Times New Roman" w:cs="Times New Roman"/>
          <w:bCs/>
        </w:rPr>
        <w:t>returns that were completed, 879 were those of seniors.</w:t>
      </w:r>
    </w:p>
    <w:p w:rsidR="00EC6B0D" w:rsidRDefault="00EC6B0D" w:rsidP="00EC6B0D">
      <w:pPr>
        <w:pStyle w:val="BodyText"/>
        <w:rPr>
          <w:rFonts w:ascii="Times New Roman" w:hAnsi="Times New Roman" w:cs="Times New Roman"/>
          <w:color w:val="00B050"/>
          <w:sz w:val="18"/>
          <w:szCs w:val="18"/>
        </w:rPr>
      </w:pPr>
    </w:p>
    <w:p w:rsidR="00EC6B0D" w:rsidRDefault="0021570A" w:rsidP="00F1757B">
      <w:pPr>
        <w:pStyle w:val="BodyText"/>
        <w:ind w:left="1080"/>
        <w:rPr>
          <w:rFonts w:ascii="Times New Roman" w:hAnsi="Times New Roman" w:cs="Times New Roman"/>
          <w:bCs/>
        </w:rPr>
      </w:pPr>
      <w:r>
        <w:rPr>
          <w:rFonts w:ascii="Times New Roman" w:hAnsi="Times New Roman" w:cs="Times New Roman"/>
          <w:bCs/>
        </w:rPr>
        <w:t xml:space="preserve">Also, </w:t>
      </w:r>
      <w:r w:rsidR="008D7987">
        <w:rPr>
          <w:rFonts w:ascii="Times New Roman" w:hAnsi="Times New Roman" w:cs="Times New Roman"/>
          <w:bCs/>
        </w:rPr>
        <w:t>Mr. C</w:t>
      </w:r>
      <w:r w:rsidR="00EC6B0D" w:rsidRPr="003F4709">
        <w:rPr>
          <w:rFonts w:ascii="Times New Roman" w:hAnsi="Times New Roman" w:cs="Times New Roman"/>
          <w:bCs/>
        </w:rPr>
        <w:t xml:space="preserve">endejas </w:t>
      </w:r>
      <w:r w:rsidR="008D7987">
        <w:rPr>
          <w:rFonts w:ascii="Times New Roman" w:hAnsi="Times New Roman" w:cs="Times New Roman"/>
          <w:bCs/>
        </w:rPr>
        <w:t>said</w:t>
      </w:r>
      <w:r w:rsidR="00EC6B0D" w:rsidRPr="003F4709">
        <w:rPr>
          <w:rFonts w:ascii="Times New Roman" w:hAnsi="Times New Roman" w:cs="Times New Roman"/>
          <w:bCs/>
        </w:rPr>
        <w:t xml:space="preserve"> that CSET staff </w:t>
      </w:r>
      <w:r w:rsidR="003F4709">
        <w:rPr>
          <w:rFonts w:ascii="Times New Roman" w:hAnsi="Times New Roman" w:cs="Times New Roman"/>
          <w:bCs/>
        </w:rPr>
        <w:t xml:space="preserve">was invited to present to the </w:t>
      </w:r>
      <w:r w:rsidR="00EC6B0D" w:rsidRPr="003F4709">
        <w:rPr>
          <w:rFonts w:ascii="Times New Roman" w:hAnsi="Times New Roman" w:cs="Times New Roman"/>
          <w:bCs/>
        </w:rPr>
        <w:t>Nursing Program at the Fres</w:t>
      </w:r>
      <w:r w:rsidR="003F4709" w:rsidRPr="003F4709">
        <w:rPr>
          <w:rFonts w:ascii="Times New Roman" w:hAnsi="Times New Roman" w:cs="Times New Roman"/>
          <w:bCs/>
        </w:rPr>
        <w:t>n</w:t>
      </w:r>
      <w:r w:rsidR="00EC6B0D" w:rsidRPr="003F4709">
        <w:rPr>
          <w:rFonts w:ascii="Times New Roman" w:hAnsi="Times New Roman" w:cs="Times New Roman"/>
          <w:bCs/>
        </w:rPr>
        <w:t>o</w:t>
      </w:r>
      <w:r w:rsidR="008D7987">
        <w:rPr>
          <w:rFonts w:ascii="Times New Roman" w:hAnsi="Times New Roman" w:cs="Times New Roman"/>
          <w:bCs/>
        </w:rPr>
        <w:t xml:space="preserve"> University. I</w:t>
      </w:r>
      <w:r w:rsidR="00EC6B0D" w:rsidRPr="003F4709">
        <w:rPr>
          <w:rFonts w:ascii="Times New Roman" w:hAnsi="Times New Roman" w:cs="Times New Roman"/>
          <w:bCs/>
        </w:rPr>
        <w:t xml:space="preserve">t is hoped </w:t>
      </w:r>
      <w:r w:rsidR="008D7987">
        <w:rPr>
          <w:rFonts w:ascii="Times New Roman" w:hAnsi="Times New Roman" w:cs="Times New Roman"/>
          <w:bCs/>
        </w:rPr>
        <w:t xml:space="preserve">this </w:t>
      </w:r>
      <w:r w:rsidR="00EC6B0D" w:rsidRPr="003F4709">
        <w:rPr>
          <w:rFonts w:ascii="Times New Roman" w:hAnsi="Times New Roman" w:cs="Times New Roman"/>
          <w:bCs/>
        </w:rPr>
        <w:t>will generate</w:t>
      </w:r>
      <w:r w:rsidR="008D7987">
        <w:rPr>
          <w:rFonts w:ascii="Times New Roman" w:hAnsi="Times New Roman" w:cs="Times New Roman"/>
          <w:bCs/>
        </w:rPr>
        <w:t xml:space="preserve"> student</w:t>
      </w:r>
      <w:r w:rsidR="00EC6B0D" w:rsidRPr="003F4709">
        <w:rPr>
          <w:rFonts w:ascii="Times New Roman" w:hAnsi="Times New Roman" w:cs="Times New Roman"/>
          <w:bCs/>
        </w:rPr>
        <w:t xml:space="preserve"> interest </w:t>
      </w:r>
      <w:r>
        <w:rPr>
          <w:rFonts w:ascii="Times New Roman" w:hAnsi="Times New Roman" w:cs="Times New Roman"/>
          <w:bCs/>
        </w:rPr>
        <w:t>and</w:t>
      </w:r>
      <w:r w:rsidR="003F4709" w:rsidRPr="003F4709">
        <w:rPr>
          <w:rFonts w:ascii="Times New Roman" w:hAnsi="Times New Roman" w:cs="Times New Roman"/>
          <w:bCs/>
        </w:rPr>
        <w:t xml:space="preserve"> participat</w:t>
      </w:r>
      <w:r w:rsidR="003F4709">
        <w:rPr>
          <w:rFonts w:ascii="Times New Roman" w:hAnsi="Times New Roman" w:cs="Times New Roman"/>
          <w:bCs/>
        </w:rPr>
        <w:t xml:space="preserve">ion in the CSET senior programs, especially </w:t>
      </w:r>
      <w:r w:rsidR="008D7987">
        <w:rPr>
          <w:rFonts w:ascii="Times New Roman" w:hAnsi="Times New Roman" w:cs="Times New Roman"/>
          <w:bCs/>
        </w:rPr>
        <w:t>to encourage student involvement</w:t>
      </w:r>
      <w:r w:rsidR="003F4709">
        <w:rPr>
          <w:rFonts w:ascii="Times New Roman" w:hAnsi="Times New Roman" w:cs="Times New Roman"/>
          <w:bCs/>
        </w:rPr>
        <w:t xml:space="preserve"> with the Home-D</w:t>
      </w:r>
      <w:r w:rsidR="009414D2">
        <w:rPr>
          <w:rFonts w:ascii="Times New Roman" w:hAnsi="Times New Roman" w:cs="Times New Roman"/>
          <w:bCs/>
        </w:rPr>
        <w:t>elivered-</w:t>
      </w:r>
      <w:r w:rsidR="008D7987">
        <w:rPr>
          <w:rFonts w:ascii="Times New Roman" w:hAnsi="Times New Roman" w:cs="Times New Roman"/>
          <w:bCs/>
        </w:rPr>
        <w:t xml:space="preserve">Meals program </w:t>
      </w:r>
      <w:r>
        <w:rPr>
          <w:rFonts w:ascii="Times New Roman" w:hAnsi="Times New Roman" w:cs="Times New Roman"/>
          <w:bCs/>
        </w:rPr>
        <w:t xml:space="preserve">as an option for students </w:t>
      </w:r>
      <w:r w:rsidR="008D7987">
        <w:rPr>
          <w:rFonts w:ascii="Times New Roman" w:hAnsi="Times New Roman" w:cs="Times New Roman"/>
          <w:bCs/>
        </w:rPr>
        <w:t>to</w:t>
      </w:r>
      <w:r w:rsidR="003F4709">
        <w:rPr>
          <w:rFonts w:ascii="Times New Roman" w:hAnsi="Times New Roman" w:cs="Times New Roman"/>
          <w:bCs/>
        </w:rPr>
        <w:t xml:space="preserve"> fulfill their required community hours.</w:t>
      </w:r>
    </w:p>
    <w:p w:rsidR="003F4709" w:rsidRPr="0021570A" w:rsidRDefault="003F4709" w:rsidP="00EC6B0D">
      <w:pPr>
        <w:pStyle w:val="BodyText"/>
        <w:ind w:left="360"/>
        <w:rPr>
          <w:rFonts w:ascii="Times New Roman" w:hAnsi="Times New Roman" w:cs="Times New Roman"/>
          <w:bCs/>
          <w:sz w:val="18"/>
          <w:szCs w:val="18"/>
        </w:rPr>
      </w:pPr>
    </w:p>
    <w:p w:rsidR="00A8751E" w:rsidRDefault="00F1757B" w:rsidP="00F1757B">
      <w:pPr>
        <w:pStyle w:val="BodyText"/>
        <w:ind w:left="1080"/>
        <w:rPr>
          <w:rFonts w:ascii="Times New Roman" w:hAnsi="Times New Roman" w:cs="Times New Roman"/>
          <w:bCs/>
        </w:rPr>
      </w:pPr>
      <w:r>
        <w:rPr>
          <w:rFonts w:ascii="Times New Roman" w:hAnsi="Times New Roman" w:cs="Times New Roman"/>
          <w:bCs/>
        </w:rPr>
        <w:t xml:space="preserve">Dr. Wood </w:t>
      </w:r>
      <w:r w:rsidR="003F4709">
        <w:rPr>
          <w:rFonts w:ascii="Times New Roman" w:hAnsi="Times New Roman" w:cs="Times New Roman"/>
          <w:bCs/>
        </w:rPr>
        <w:t xml:space="preserve">mentioned that whenever </w:t>
      </w:r>
      <w:r>
        <w:rPr>
          <w:rFonts w:ascii="Times New Roman" w:hAnsi="Times New Roman" w:cs="Times New Roman"/>
          <w:bCs/>
        </w:rPr>
        <w:t xml:space="preserve">such </w:t>
      </w:r>
      <w:r w:rsidR="003F4709">
        <w:rPr>
          <w:rFonts w:ascii="Times New Roman" w:hAnsi="Times New Roman" w:cs="Times New Roman"/>
          <w:bCs/>
        </w:rPr>
        <w:t xml:space="preserve">a training is done out in the community,  an invitation to attend the </w:t>
      </w:r>
      <w:r w:rsidR="00745691">
        <w:rPr>
          <w:rFonts w:ascii="Times New Roman" w:hAnsi="Times New Roman" w:cs="Times New Roman"/>
          <w:bCs/>
        </w:rPr>
        <w:t>Advisory</w:t>
      </w:r>
      <w:r w:rsidR="0021570A">
        <w:rPr>
          <w:rFonts w:ascii="Times New Roman" w:hAnsi="Times New Roman" w:cs="Times New Roman"/>
          <w:bCs/>
        </w:rPr>
        <w:t xml:space="preserve"> Council meetings can</w:t>
      </w:r>
      <w:r w:rsidR="003F4709">
        <w:rPr>
          <w:rFonts w:ascii="Times New Roman" w:hAnsi="Times New Roman" w:cs="Times New Roman"/>
          <w:bCs/>
        </w:rPr>
        <w:t xml:space="preserve"> be made,  noting that </w:t>
      </w:r>
      <w:r w:rsidR="00A8751E">
        <w:rPr>
          <w:rFonts w:ascii="Times New Roman" w:hAnsi="Times New Roman" w:cs="Times New Roman"/>
          <w:bCs/>
        </w:rPr>
        <w:t>graduate students from CAL State Fresno that get fie</w:t>
      </w:r>
      <w:r w:rsidR="0021570A">
        <w:rPr>
          <w:rFonts w:ascii="Times New Roman" w:hAnsi="Times New Roman" w:cs="Times New Roman"/>
          <w:bCs/>
        </w:rPr>
        <w:t xml:space="preserve">ld work credit, </w:t>
      </w:r>
      <w:r w:rsidR="00A8751E">
        <w:rPr>
          <w:rFonts w:ascii="Times New Roman" w:hAnsi="Times New Roman" w:cs="Times New Roman"/>
          <w:bCs/>
        </w:rPr>
        <w:t>come to Mental Health Boar</w:t>
      </w:r>
      <w:r w:rsidR="009414D2">
        <w:rPr>
          <w:rFonts w:ascii="Times New Roman" w:hAnsi="Times New Roman" w:cs="Times New Roman"/>
          <w:bCs/>
        </w:rPr>
        <w:t>d presentations. These will be tomorrow’s</w:t>
      </w:r>
      <w:r w:rsidR="00A8751E">
        <w:rPr>
          <w:rFonts w:ascii="Times New Roman" w:hAnsi="Times New Roman" w:cs="Times New Roman"/>
          <w:bCs/>
        </w:rPr>
        <w:t xml:space="preserve"> service providers</w:t>
      </w:r>
      <w:r w:rsidR="009414D2">
        <w:rPr>
          <w:rFonts w:ascii="Times New Roman" w:hAnsi="Times New Roman" w:cs="Times New Roman"/>
          <w:bCs/>
        </w:rPr>
        <w:t>,</w:t>
      </w:r>
      <w:r w:rsidR="00A8751E">
        <w:rPr>
          <w:rFonts w:ascii="Times New Roman" w:hAnsi="Times New Roman" w:cs="Times New Roman"/>
          <w:bCs/>
        </w:rPr>
        <w:t xml:space="preserve"> so </w:t>
      </w:r>
      <w:r w:rsidR="0021570A">
        <w:rPr>
          <w:rFonts w:ascii="Times New Roman" w:hAnsi="Times New Roman" w:cs="Times New Roman"/>
          <w:bCs/>
        </w:rPr>
        <w:t>it’s</w:t>
      </w:r>
      <w:r w:rsidR="00A8751E">
        <w:rPr>
          <w:rFonts w:ascii="Times New Roman" w:hAnsi="Times New Roman" w:cs="Times New Roman"/>
          <w:bCs/>
        </w:rPr>
        <w:t xml:space="preserve"> good if they can be included in </w:t>
      </w:r>
      <w:r>
        <w:rPr>
          <w:rFonts w:ascii="Times New Roman" w:hAnsi="Times New Roman" w:cs="Times New Roman"/>
          <w:bCs/>
        </w:rPr>
        <w:t>Agency meetings, when possible.</w:t>
      </w:r>
    </w:p>
    <w:p w:rsidR="00A8751E" w:rsidRPr="00E16774" w:rsidRDefault="00A8751E" w:rsidP="00EC6B0D">
      <w:pPr>
        <w:pStyle w:val="BodyText"/>
        <w:ind w:left="360"/>
        <w:rPr>
          <w:rFonts w:ascii="Times New Roman" w:hAnsi="Times New Roman" w:cs="Times New Roman"/>
          <w:bCs/>
          <w:sz w:val="18"/>
          <w:szCs w:val="18"/>
        </w:rPr>
      </w:pPr>
    </w:p>
    <w:p w:rsidR="003F4709" w:rsidRDefault="00A8751E" w:rsidP="00F1757B">
      <w:pPr>
        <w:pStyle w:val="BodyText"/>
        <w:numPr>
          <w:ilvl w:val="0"/>
          <w:numId w:val="22"/>
        </w:numPr>
        <w:rPr>
          <w:rFonts w:ascii="Times New Roman" w:hAnsi="Times New Roman" w:cs="Times New Roman"/>
          <w:bCs/>
        </w:rPr>
      </w:pPr>
      <w:r>
        <w:rPr>
          <w:rFonts w:ascii="Times New Roman" w:hAnsi="Times New Roman" w:cs="Times New Roman"/>
          <w:bCs/>
        </w:rPr>
        <w:t xml:space="preserve">Ms. Bobbie Wartson announced the Health Fair on May 22, 2019, at the Hanford Civic Auditorium. Additionally, Friendship Day will be celebrated on June 7, at the </w:t>
      </w:r>
      <w:r w:rsidR="00A06B3B">
        <w:rPr>
          <w:rFonts w:ascii="Times New Roman" w:hAnsi="Times New Roman" w:cs="Times New Roman"/>
          <w:bCs/>
        </w:rPr>
        <w:t xml:space="preserve">Civic Auditorium (and includes a performance by “Elvis” – local impersonator, Jeremy Pearce). </w:t>
      </w:r>
    </w:p>
    <w:p w:rsidR="00C3643F" w:rsidRPr="003F4709" w:rsidRDefault="00C21EA0" w:rsidP="00C21EA0">
      <w:pPr>
        <w:pStyle w:val="BodyText"/>
        <w:numPr>
          <w:ilvl w:val="0"/>
          <w:numId w:val="22"/>
        </w:numPr>
        <w:rPr>
          <w:rFonts w:ascii="Times New Roman" w:hAnsi="Times New Roman" w:cs="Times New Roman"/>
          <w:bCs/>
        </w:rPr>
      </w:pPr>
      <w:r>
        <w:rPr>
          <w:rFonts w:ascii="Times New Roman" w:hAnsi="Times New Roman" w:cs="Times New Roman"/>
          <w:bCs/>
        </w:rPr>
        <w:t xml:space="preserve">Dr. Wood said </w:t>
      </w:r>
      <w:r w:rsidR="00C3643F">
        <w:rPr>
          <w:rFonts w:ascii="Times New Roman" w:hAnsi="Times New Roman" w:cs="Times New Roman"/>
          <w:bCs/>
        </w:rPr>
        <w:t xml:space="preserve">the Kings County Board of Supervisors is meeting on Tuesday, May </w:t>
      </w:r>
      <w:r w:rsidR="00C3643F">
        <w:rPr>
          <w:rFonts w:ascii="Times New Roman" w:hAnsi="Times New Roman" w:cs="Times New Roman"/>
          <w:bCs/>
        </w:rPr>
        <w:lastRenderedPageBreak/>
        <w:t>14, and</w:t>
      </w:r>
      <w:r>
        <w:rPr>
          <w:rFonts w:ascii="Times New Roman" w:hAnsi="Times New Roman" w:cs="Times New Roman"/>
          <w:bCs/>
        </w:rPr>
        <w:t xml:space="preserve"> he</w:t>
      </w:r>
      <w:r w:rsidR="00C3643F">
        <w:rPr>
          <w:rFonts w:ascii="Times New Roman" w:hAnsi="Times New Roman" w:cs="Times New Roman"/>
          <w:bCs/>
        </w:rPr>
        <w:t xml:space="preserve"> invited any interested Council members to attend in support of KCCOA. </w:t>
      </w:r>
    </w:p>
    <w:p w:rsidR="00F7768A" w:rsidRPr="00C21EA0" w:rsidRDefault="00F7768A" w:rsidP="00F7768A">
      <w:pPr>
        <w:pStyle w:val="ListParagraph"/>
        <w:rPr>
          <w:bCs/>
          <w:color w:val="00B050"/>
          <w:sz w:val="18"/>
          <w:szCs w:val="18"/>
        </w:rPr>
      </w:pPr>
    </w:p>
    <w:p w:rsidR="00551A0C" w:rsidRPr="00F70B07" w:rsidRDefault="0068765C" w:rsidP="00551A0C">
      <w:pPr>
        <w:pStyle w:val="BodyText"/>
        <w:numPr>
          <w:ilvl w:val="0"/>
          <w:numId w:val="1"/>
        </w:numPr>
        <w:rPr>
          <w:rFonts w:ascii="Times New Roman" w:hAnsi="Times New Roman" w:cs="Times New Roman"/>
          <w:b/>
          <w:bCs/>
          <w:u w:val="single"/>
        </w:rPr>
      </w:pPr>
      <w:r w:rsidRPr="00F70B07">
        <w:rPr>
          <w:rFonts w:ascii="Times New Roman" w:hAnsi="Times New Roman" w:cs="Times New Roman"/>
          <w:b/>
          <w:bCs/>
          <w:u w:val="single"/>
        </w:rPr>
        <w:t>Approval of Minutes</w:t>
      </w:r>
      <w:r w:rsidRPr="00F70B07">
        <w:rPr>
          <w:rFonts w:ascii="Times New Roman" w:hAnsi="Times New Roman" w:cs="Times New Roman"/>
          <w:bCs/>
        </w:rPr>
        <w:t xml:space="preserve"> </w:t>
      </w:r>
      <w:r w:rsidR="00E543D8" w:rsidRPr="00F70B07">
        <w:rPr>
          <w:rFonts w:ascii="Times New Roman" w:hAnsi="Times New Roman" w:cs="Times New Roman"/>
          <w:bCs/>
        </w:rPr>
        <w:t>–</w:t>
      </w:r>
      <w:r w:rsidR="00C336C1" w:rsidRPr="00F70B07">
        <w:rPr>
          <w:rFonts w:ascii="Times New Roman" w:hAnsi="Times New Roman" w:cs="Times New Roman"/>
          <w:bCs/>
        </w:rPr>
        <w:t xml:space="preserve"> </w:t>
      </w:r>
      <w:r w:rsidR="004B3D80" w:rsidRPr="00F70B07">
        <w:rPr>
          <w:rFonts w:ascii="Times New Roman" w:hAnsi="Times New Roman" w:cs="Times New Roman"/>
          <w:bCs/>
        </w:rPr>
        <w:t>Marlene Chambers</w:t>
      </w:r>
      <w:r w:rsidR="00653658" w:rsidRPr="00F70B07">
        <w:rPr>
          <w:rFonts w:ascii="Times New Roman" w:hAnsi="Times New Roman" w:cs="Times New Roman"/>
          <w:bCs/>
        </w:rPr>
        <w:t xml:space="preserve"> </w:t>
      </w:r>
      <w:r w:rsidR="00AE1D74" w:rsidRPr="00F70B07">
        <w:rPr>
          <w:rFonts w:ascii="Times New Roman" w:hAnsi="Times New Roman" w:cs="Times New Roman"/>
          <w:bCs/>
        </w:rPr>
        <w:t xml:space="preserve">motioned to approve </w:t>
      </w:r>
      <w:r w:rsidR="00B36BEF" w:rsidRPr="00F70B07">
        <w:rPr>
          <w:rFonts w:ascii="Times New Roman" w:hAnsi="Times New Roman" w:cs="Times New Roman"/>
          <w:bCs/>
        </w:rPr>
        <w:t xml:space="preserve">the minutes of the </w:t>
      </w:r>
      <w:r w:rsidR="00F70B07" w:rsidRPr="00F70B07">
        <w:rPr>
          <w:rFonts w:ascii="Times New Roman" w:hAnsi="Times New Roman" w:cs="Times New Roman"/>
          <w:bCs/>
        </w:rPr>
        <w:t>April 22</w:t>
      </w:r>
      <w:r w:rsidR="001D4E57" w:rsidRPr="00F70B07">
        <w:rPr>
          <w:rFonts w:ascii="Times New Roman" w:hAnsi="Times New Roman" w:cs="Times New Roman"/>
          <w:bCs/>
        </w:rPr>
        <w:t xml:space="preserve">, </w:t>
      </w:r>
      <w:r w:rsidR="009C03AF" w:rsidRPr="00F70B07">
        <w:rPr>
          <w:rFonts w:ascii="Times New Roman" w:hAnsi="Times New Roman" w:cs="Times New Roman"/>
          <w:bCs/>
        </w:rPr>
        <w:t>2019</w:t>
      </w:r>
      <w:r w:rsidR="00FB4E45" w:rsidRPr="00F70B07">
        <w:rPr>
          <w:rFonts w:ascii="Times New Roman" w:hAnsi="Times New Roman" w:cs="Times New Roman"/>
          <w:bCs/>
        </w:rPr>
        <w:t xml:space="preserve">, </w:t>
      </w:r>
      <w:r w:rsidR="00AE1D74" w:rsidRPr="00F70B07">
        <w:rPr>
          <w:rFonts w:ascii="Times New Roman" w:hAnsi="Times New Roman" w:cs="Times New Roman"/>
          <w:bCs/>
        </w:rPr>
        <w:t>meeting;</w:t>
      </w:r>
      <w:r w:rsidR="00FB4E45" w:rsidRPr="00F70B07">
        <w:rPr>
          <w:rFonts w:ascii="Times New Roman" w:hAnsi="Times New Roman" w:cs="Times New Roman"/>
          <w:bCs/>
        </w:rPr>
        <w:t xml:space="preserve"> </w:t>
      </w:r>
      <w:r w:rsidR="00711AD7" w:rsidRPr="00F70B07">
        <w:rPr>
          <w:rFonts w:ascii="Times New Roman" w:hAnsi="Times New Roman" w:cs="Times New Roman"/>
          <w:bCs/>
        </w:rPr>
        <w:t xml:space="preserve">the motion was </w:t>
      </w:r>
      <w:r w:rsidR="00E11974" w:rsidRPr="00F70B07">
        <w:rPr>
          <w:rFonts w:ascii="Times New Roman" w:hAnsi="Times New Roman" w:cs="Times New Roman"/>
          <w:bCs/>
        </w:rPr>
        <w:t>seconded by</w:t>
      </w:r>
      <w:r w:rsidR="007A5B18" w:rsidRPr="00F70B07">
        <w:rPr>
          <w:rFonts w:ascii="Times New Roman" w:hAnsi="Times New Roman" w:cs="Times New Roman"/>
          <w:bCs/>
        </w:rPr>
        <w:t xml:space="preserve"> </w:t>
      </w:r>
      <w:r w:rsidR="00F70B07" w:rsidRPr="00F70B07">
        <w:rPr>
          <w:rFonts w:ascii="Times New Roman" w:hAnsi="Times New Roman" w:cs="Times New Roman"/>
          <w:bCs/>
        </w:rPr>
        <w:t>Dan Fox</w:t>
      </w:r>
      <w:r w:rsidR="00E11974" w:rsidRPr="00F70B07">
        <w:rPr>
          <w:rFonts w:ascii="Times New Roman" w:hAnsi="Times New Roman" w:cs="Times New Roman"/>
          <w:bCs/>
        </w:rPr>
        <w:t xml:space="preserve"> </w:t>
      </w:r>
      <w:r w:rsidR="003D7DD9" w:rsidRPr="00F70B07">
        <w:rPr>
          <w:rFonts w:ascii="Times New Roman" w:hAnsi="Times New Roman" w:cs="Times New Roman"/>
          <w:bCs/>
        </w:rPr>
        <w:t>and the</w:t>
      </w:r>
      <w:r w:rsidR="009C301D" w:rsidRPr="00F70B07">
        <w:rPr>
          <w:rFonts w:ascii="Times New Roman" w:hAnsi="Times New Roman" w:cs="Times New Roman"/>
          <w:bCs/>
        </w:rPr>
        <w:t xml:space="preserve"> minutes were approved</w:t>
      </w:r>
      <w:r w:rsidR="00F70B07" w:rsidRPr="00F70B07">
        <w:rPr>
          <w:rFonts w:ascii="Times New Roman" w:hAnsi="Times New Roman" w:cs="Times New Roman"/>
          <w:bCs/>
        </w:rPr>
        <w:t xml:space="preserve"> </w:t>
      </w:r>
      <w:r w:rsidR="0056213C">
        <w:rPr>
          <w:rFonts w:ascii="Times New Roman" w:hAnsi="Times New Roman" w:cs="Times New Roman"/>
          <w:bCs/>
        </w:rPr>
        <w:t xml:space="preserve">by voice vote </w:t>
      </w:r>
      <w:r w:rsidR="00F70B07" w:rsidRPr="00F70B07">
        <w:rPr>
          <w:rFonts w:ascii="Times New Roman" w:hAnsi="Times New Roman" w:cs="Times New Roman"/>
          <w:bCs/>
        </w:rPr>
        <w:t>with no discussion or corrections.</w:t>
      </w:r>
      <w:r w:rsidR="00CD0E54" w:rsidRPr="00F70B07">
        <w:rPr>
          <w:rFonts w:ascii="Times New Roman" w:hAnsi="Times New Roman" w:cs="Times New Roman"/>
          <w:bCs/>
        </w:rPr>
        <w:t xml:space="preserve"> </w:t>
      </w:r>
      <w:r w:rsidR="00F70B07" w:rsidRPr="00F70B07">
        <w:rPr>
          <w:rFonts w:ascii="Times New Roman" w:hAnsi="Times New Roman" w:cs="Times New Roman"/>
          <w:bCs/>
        </w:rPr>
        <w:t xml:space="preserve">Grace Henn abstained. </w:t>
      </w:r>
    </w:p>
    <w:p w:rsidR="00551A0C" w:rsidRPr="00F70B07" w:rsidRDefault="00551A0C" w:rsidP="00551A0C">
      <w:pPr>
        <w:pStyle w:val="BodyText"/>
        <w:ind w:left="360"/>
        <w:rPr>
          <w:rFonts w:ascii="Times New Roman" w:hAnsi="Times New Roman" w:cs="Times New Roman"/>
          <w:bCs/>
          <w:sz w:val="18"/>
          <w:szCs w:val="18"/>
        </w:rPr>
      </w:pPr>
    </w:p>
    <w:p w:rsidR="00A6298A" w:rsidRPr="00F70B07" w:rsidRDefault="0068765C" w:rsidP="00F70B07">
      <w:pPr>
        <w:pStyle w:val="BodyText"/>
        <w:numPr>
          <w:ilvl w:val="0"/>
          <w:numId w:val="1"/>
        </w:numPr>
        <w:rPr>
          <w:rFonts w:ascii="Times New Roman" w:hAnsi="Times New Roman" w:cs="Times New Roman"/>
          <w:sz w:val="18"/>
          <w:szCs w:val="18"/>
        </w:rPr>
      </w:pPr>
      <w:r w:rsidRPr="00F70B07">
        <w:rPr>
          <w:rFonts w:ascii="Times New Roman" w:hAnsi="Times New Roman" w:cs="Times New Roman"/>
          <w:b/>
          <w:bCs/>
          <w:u w:val="single"/>
        </w:rPr>
        <w:t>Announcements and Corre</w:t>
      </w:r>
      <w:r w:rsidR="00AC1B97" w:rsidRPr="00F70B07">
        <w:rPr>
          <w:rFonts w:ascii="Times New Roman" w:hAnsi="Times New Roman" w:cs="Times New Roman"/>
          <w:b/>
          <w:bCs/>
          <w:u w:val="single"/>
        </w:rPr>
        <w:t>spondence</w:t>
      </w:r>
      <w:r w:rsidR="00637183" w:rsidRPr="00F70B07">
        <w:rPr>
          <w:rFonts w:ascii="Times New Roman" w:hAnsi="Times New Roman" w:cs="Times New Roman"/>
          <w:b/>
          <w:bCs/>
        </w:rPr>
        <w:t xml:space="preserve"> </w:t>
      </w:r>
      <w:r w:rsidR="00F70B07" w:rsidRPr="00F70B07">
        <w:rPr>
          <w:rFonts w:ascii="Times New Roman" w:hAnsi="Times New Roman" w:cs="Times New Roman"/>
          <w:bCs/>
        </w:rPr>
        <w:t>–</w:t>
      </w:r>
      <w:r w:rsidR="00F70B07">
        <w:rPr>
          <w:rFonts w:ascii="Times New Roman" w:hAnsi="Times New Roman" w:cs="Times New Roman"/>
          <w:bCs/>
        </w:rPr>
        <w:t xml:space="preserve"> </w:t>
      </w:r>
      <w:r w:rsidR="0056213C">
        <w:rPr>
          <w:rFonts w:ascii="Times New Roman" w:hAnsi="Times New Roman" w:cs="Times New Roman"/>
          <w:bCs/>
        </w:rPr>
        <w:t>Dr. Wood congratulated</w:t>
      </w:r>
      <w:r w:rsidR="00F70B07" w:rsidRPr="00F70B07">
        <w:rPr>
          <w:rFonts w:ascii="Times New Roman" w:hAnsi="Times New Roman" w:cs="Times New Roman"/>
          <w:bCs/>
        </w:rPr>
        <w:t xml:space="preserve"> Bobbie Wartson on her nomination for the Vi</w:t>
      </w:r>
      <w:r w:rsidR="0056213C">
        <w:rPr>
          <w:rFonts w:ascii="Times New Roman" w:hAnsi="Times New Roman" w:cs="Times New Roman"/>
          <w:bCs/>
        </w:rPr>
        <w:t>ce Chair position with Triple-A Council of California (TACC).</w:t>
      </w:r>
    </w:p>
    <w:p w:rsidR="00396400" w:rsidRPr="0056213C" w:rsidRDefault="00CD0E54" w:rsidP="00F70B07">
      <w:pPr>
        <w:pStyle w:val="BodyText"/>
        <w:ind w:left="1080"/>
        <w:rPr>
          <w:rFonts w:ascii="Times New Roman" w:hAnsi="Times New Roman" w:cs="Times New Roman"/>
          <w:bCs/>
          <w:color w:val="00B050"/>
          <w:sz w:val="18"/>
          <w:szCs w:val="18"/>
        </w:rPr>
      </w:pPr>
      <w:r w:rsidRPr="00EA0E67">
        <w:rPr>
          <w:rFonts w:ascii="Times New Roman" w:hAnsi="Times New Roman" w:cs="Times New Roman"/>
          <w:bCs/>
          <w:color w:val="00B050"/>
        </w:rPr>
        <w:t xml:space="preserve"> </w:t>
      </w:r>
    </w:p>
    <w:p w:rsidR="009240F9" w:rsidRPr="000D21BE" w:rsidRDefault="009240F9" w:rsidP="009240F9">
      <w:pPr>
        <w:pStyle w:val="BodyText"/>
        <w:numPr>
          <w:ilvl w:val="0"/>
          <w:numId w:val="1"/>
        </w:numPr>
        <w:rPr>
          <w:rFonts w:ascii="Times New Roman" w:hAnsi="Times New Roman" w:cs="Times New Roman"/>
          <w:b/>
          <w:bCs/>
          <w:u w:val="single"/>
        </w:rPr>
      </w:pPr>
      <w:r w:rsidRPr="000D21BE">
        <w:rPr>
          <w:rFonts w:ascii="Times New Roman" w:hAnsi="Times New Roman" w:cs="Times New Roman"/>
          <w:b/>
          <w:bCs/>
          <w:u w:val="single"/>
        </w:rPr>
        <w:t>Milestone Updates</w:t>
      </w:r>
      <w:r w:rsidR="003A2480" w:rsidRPr="000D21BE">
        <w:rPr>
          <w:rFonts w:ascii="Times New Roman" w:hAnsi="Times New Roman" w:cs="Times New Roman"/>
          <w:bCs/>
        </w:rPr>
        <w:t xml:space="preserve"> – </w:t>
      </w:r>
      <w:r w:rsidR="008E498B">
        <w:rPr>
          <w:rFonts w:ascii="Times New Roman" w:hAnsi="Times New Roman" w:cs="Times New Roman"/>
          <w:bCs/>
        </w:rPr>
        <w:t>The Chair</w:t>
      </w:r>
      <w:r w:rsidR="00860067">
        <w:rPr>
          <w:rFonts w:ascii="Times New Roman" w:hAnsi="Times New Roman" w:cs="Times New Roman"/>
          <w:bCs/>
        </w:rPr>
        <w:t xml:space="preserve"> recommended Council members</w:t>
      </w:r>
      <w:r w:rsidR="000D21BE" w:rsidRPr="000D21BE">
        <w:rPr>
          <w:rFonts w:ascii="Times New Roman" w:hAnsi="Times New Roman" w:cs="Times New Roman"/>
          <w:bCs/>
        </w:rPr>
        <w:t xml:space="preserve"> review </w:t>
      </w:r>
      <w:r w:rsidR="0059032D">
        <w:rPr>
          <w:rFonts w:ascii="Times New Roman" w:hAnsi="Times New Roman" w:cs="Times New Roman"/>
          <w:bCs/>
        </w:rPr>
        <w:t xml:space="preserve">their </w:t>
      </w:r>
      <w:r w:rsidR="000D21BE" w:rsidRPr="000D21BE">
        <w:rPr>
          <w:rFonts w:ascii="Times New Roman" w:hAnsi="Times New Roman" w:cs="Times New Roman"/>
          <w:bCs/>
        </w:rPr>
        <w:t>term</w:t>
      </w:r>
      <w:r w:rsidR="0059032D">
        <w:rPr>
          <w:rFonts w:ascii="Times New Roman" w:hAnsi="Times New Roman" w:cs="Times New Roman"/>
          <w:bCs/>
        </w:rPr>
        <w:t xml:space="preserve"> of service and</w:t>
      </w:r>
      <w:r w:rsidR="00860067">
        <w:rPr>
          <w:rFonts w:ascii="Times New Roman" w:hAnsi="Times New Roman" w:cs="Times New Roman"/>
          <w:bCs/>
        </w:rPr>
        <w:t xml:space="preserve"> </w:t>
      </w:r>
      <w:r w:rsidR="008E498B">
        <w:rPr>
          <w:rFonts w:ascii="Times New Roman" w:hAnsi="Times New Roman" w:cs="Times New Roman"/>
          <w:bCs/>
        </w:rPr>
        <w:t>its</w:t>
      </w:r>
      <w:r w:rsidR="000D21BE" w:rsidRPr="000D21BE">
        <w:rPr>
          <w:rFonts w:ascii="Times New Roman" w:hAnsi="Times New Roman" w:cs="Times New Roman"/>
          <w:bCs/>
        </w:rPr>
        <w:t xml:space="preserve"> expiration date. If members plan to continue, he suggested that the re-application process be kept in mind, prior to December, which is the e</w:t>
      </w:r>
      <w:r w:rsidR="0059032D">
        <w:rPr>
          <w:rFonts w:ascii="Times New Roman" w:hAnsi="Times New Roman" w:cs="Times New Roman"/>
          <w:bCs/>
        </w:rPr>
        <w:t xml:space="preserve">xpiration </w:t>
      </w:r>
      <w:r w:rsidR="00E16774">
        <w:rPr>
          <w:rFonts w:ascii="Times New Roman" w:hAnsi="Times New Roman" w:cs="Times New Roman"/>
          <w:bCs/>
        </w:rPr>
        <w:t>month, (</w:t>
      </w:r>
      <w:r w:rsidR="0059032D">
        <w:rPr>
          <w:rFonts w:ascii="Times New Roman" w:hAnsi="Times New Roman" w:cs="Times New Roman"/>
          <w:bCs/>
        </w:rPr>
        <w:t>terms ha</w:t>
      </w:r>
      <w:r w:rsidR="008E498B">
        <w:rPr>
          <w:rFonts w:ascii="Times New Roman" w:hAnsi="Times New Roman" w:cs="Times New Roman"/>
          <w:bCs/>
        </w:rPr>
        <w:t>ve staggered expiration years).</w:t>
      </w:r>
    </w:p>
    <w:p w:rsidR="00AC7195" w:rsidRPr="00EA0E67" w:rsidRDefault="00AC7195" w:rsidP="000753F7">
      <w:pPr>
        <w:pStyle w:val="BodyText"/>
        <w:ind w:left="360"/>
        <w:rPr>
          <w:rFonts w:ascii="Times New Roman" w:hAnsi="Times New Roman" w:cs="Times New Roman"/>
          <w:bCs/>
          <w:color w:val="00B050"/>
          <w:sz w:val="18"/>
          <w:szCs w:val="18"/>
        </w:rPr>
      </w:pPr>
    </w:p>
    <w:p w:rsidR="00EC19DC" w:rsidRDefault="00A6298A" w:rsidP="00EC19DC">
      <w:pPr>
        <w:pStyle w:val="BodyText"/>
        <w:numPr>
          <w:ilvl w:val="0"/>
          <w:numId w:val="1"/>
        </w:numPr>
        <w:rPr>
          <w:rFonts w:ascii="Times New Roman" w:hAnsi="Times New Roman" w:cs="Times New Roman"/>
          <w:bCs/>
        </w:rPr>
      </w:pPr>
      <w:r w:rsidRPr="006E38E9">
        <w:rPr>
          <w:rFonts w:ascii="Times New Roman" w:hAnsi="Times New Roman" w:cs="Times New Roman"/>
          <w:b/>
          <w:bCs/>
          <w:u w:val="single"/>
        </w:rPr>
        <w:t>2018-2019 Tulare County Grand Jury Final Report</w:t>
      </w:r>
      <w:r w:rsidR="009C03AF" w:rsidRPr="006E38E9">
        <w:rPr>
          <w:rFonts w:ascii="Times New Roman" w:hAnsi="Times New Roman" w:cs="Times New Roman"/>
          <w:b/>
          <w:bCs/>
        </w:rPr>
        <w:t xml:space="preserve"> </w:t>
      </w:r>
      <w:r w:rsidR="00DA5D19" w:rsidRPr="006E38E9">
        <w:rPr>
          <w:rFonts w:ascii="Times New Roman" w:hAnsi="Times New Roman" w:cs="Times New Roman"/>
          <w:bCs/>
        </w:rPr>
        <w:t>–</w:t>
      </w:r>
      <w:r w:rsidR="00AA1A4A" w:rsidRPr="006E38E9">
        <w:rPr>
          <w:rFonts w:ascii="Times New Roman" w:hAnsi="Times New Roman" w:cs="Times New Roman"/>
          <w:bCs/>
        </w:rPr>
        <w:t xml:space="preserve"> </w:t>
      </w:r>
      <w:r w:rsidR="00860067" w:rsidRPr="006E38E9">
        <w:rPr>
          <w:rFonts w:ascii="Times New Roman" w:hAnsi="Times New Roman" w:cs="Times New Roman"/>
          <w:bCs/>
        </w:rPr>
        <w:t>Ms. Jamie Sharma reported that the Grand Jury had notified the K/T AAA that it was requestin</w:t>
      </w:r>
      <w:r w:rsidR="00E16774">
        <w:rPr>
          <w:rFonts w:ascii="Times New Roman" w:hAnsi="Times New Roman" w:cs="Times New Roman"/>
          <w:bCs/>
        </w:rPr>
        <w:t>g a response on the Grand Jury R</w:t>
      </w:r>
      <w:r w:rsidR="00860067" w:rsidRPr="006E38E9">
        <w:rPr>
          <w:rFonts w:ascii="Times New Roman" w:hAnsi="Times New Roman" w:cs="Times New Roman"/>
          <w:bCs/>
        </w:rPr>
        <w:t xml:space="preserve">eport addressing elder abuse prevention and awareness. </w:t>
      </w:r>
      <w:r w:rsidR="00E16774">
        <w:rPr>
          <w:rFonts w:ascii="Times New Roman" w:hAnsi="Times New Roman" w:cs="Times New Roman"/>
          <w:bCs/>
        </w:rPr>
        <w:t xml:space="preserve">The </w:t>
      </w:r>
      <w:r w:rsidR="00860067" w:rsidRPr="006E38E9">
        <w:rPr>
          <w:rFonts w:ascii="Times New Roman" w:hAnsi="Times New Roman" w:cs="Times New Roman"/>
          <w:bCs/>
        </w:rPr>
        <w:t xml:space="preserve">Tulare County Board of Supervisors was also issued </w:t>
      </w:r>
      <w:r w:rsidR="006E38E9" w:rsidRPr="006E38E9">
        <w:rPr>
          <w:rFonts w:ascii="Times New Roman" w:hAnsi="Times New Roman" w:cs="Times New Roman"/>
          <w:bCs/>
        </w:rPr>
        <w:t>this</w:t>
      </w:r>
      <w:r w:rsidR="00860067" w:rsidRPr="006E38E9">
        <w:rPr>
          <w:rFonts w:ascii="Times New Roman" w:hAnsi="Times New Roman" w:cs="Times New Roman"/>
          <w:bCs/>
        </w:rPr>
        <w:t xml:space="preserve"> request. </w:t>
      </w:r>
      <w:r w:rsidR="006E38E9" w:rsidRPr="006E38E9">
        <w:rPr>
          <w:rFonts w:ascii="Times New Roman" w:hAnsi="Times New Roman" w:cs="Times New Roman"/>
          <w:bCs/>
        </w:rPr>
        <w:t>A</w:t>
      </w:r>
      <w:r w:rsidR="00860067" w:rsidRPr="006E38E9">
        <w:rPr>
          <w:rFonts w:ascii="Times New Roman" w:hAnsi="Times New Roman" w:cs="Times New Roman"/>
          <w:bCs/>
        </w:rPr>
        <w:t>s an agency</w:t>
      </w:r>
      <w:r w:rsidR="006E38E9" w:rsidRPr="006E38E9">
        <w:rPr>
          <w:rFonts w:ascii="Times New Roman" w:hAnsi="Times New Roman" w:cs="Times New Roman"/>
          <w:bCs/>
        </w:rPr>
        <w:t>, she said,</w:t>
      </w:r>
      <w:r w:rsidR="009C093E">
        <w:rPr>
          <w:rFonts w:ascii="Times New Roman" w:hAnsi="Times New Roman" w:cs="Times New Roman"/>
          <w:bCs/>
        </w:rPr>
        <w:t xml:space="preserve"> K/T AAA is</w:t>
      </w:r>
      <w:r w:rsidR="00860067" w:rsidRPr="006E38E9">
        <w:rPr>
          <w:rFonts w:ascii="Times New Roman" w:hAnsi="Times New Roman" w:cs="Times New Roman"/>
          <w:bCs/>
        </w:rPr>
        <w:t xml:space="preserve"> involved in a lot of aspects of elder abuse</w:t>
      </w:r>
      <w:r w:rsidR="009C093E">
        <w:rPr>
          <w:rFonts w:ascii="Times New Roman" w:hAnsi="Times New Roman" w:cs="Times New Roman"/>
          <w:bCs/>
        </w:rPr>
        <w:t xml:space="preserve"> prevention and </w:t>
      </w:r>
      <w:r w:rsidR="006E38E9" w:rsidRPr="006E38E9">
        <w:rPr>
          <w:rFonts w:ascii="Times New Roman" w:hAnsi="Times New Roman" w:cs="Times New Roman"/>
          <w:bCs/>
        </w:rPr>
        <w:t xml:space="preserve">K/T AAA is in the </w:t>
      </w:r>
      <w:r w:rsidR="009C093E">
        <w:rPr>
          <w:rFonts w:ascii="Times New Roman" w:hAnsi="Times New Roman" w:cs="Times New Roman"/>
          <w:bCs/>
        </w:rPr>
        <w:t>beginning</w:t>
      </w:r>
      <w:r w:rsidR="006E38E9" w:rsidRPr="006E38E9">
        <w:rPr>
          <w:rFonts w:ascii="Times New Roman" w:hAnsi="Times New Roman" w:cs="Times New Roman"/>
          <w:bCs/>
        </w:rPr>
        <w:t xml:space="preserve"> stages of pulling together a response. Once an initial draft has been </w:t>
      </w:r>
      <w:r w:rsidR="009C093E">
        <w:rPr>
          <w:rFonts w:ascii="Times New Roman" w:hAnsi="Times New Roman" w:cs="Times New Roman"/>
          <w:bCs/>
        </w:rPr>
        <w:t xml:space="preserve">created, </w:t>
      </w:r>
      <w:r w:rsidR="006E38E9" w:rsidRPr="006E38E9">
        <w:rPr>
          <w:rFonts w:ascii="Times New Roman" w:hAnsi="Times New Roman" w:cs="Times New Roman"/>
          <w:bCs/>
        </w:rPr>
        <w:t>it will be presented to</w:t>
      </w:r>
      <w:r w:rsidR="009C093E">
        <w:rPr>
          <w:rFonts w:ascii="Times New Roman" w:hAnsi="Times New Roman" w:cs="Times New Roman"/>
          <w:bCs/>
        </w:rPr>
        <w:t xml:space="preserve"> the Advisory Council. T</w:t>
      </w:r>
      <w:r w:rsidR="006E38E9" w:rsidRPr="006E38E9">
        <w:rPr>
          <w:rFonts w:ascii="Times New Roman" w:hAnsi="Times New Roman" w:cs="Times New Roman"/>
          <w:bCs/>
        </w:rPr>
        <w:t>he Agency has been asked to share its response</w:t>
      </w:r>
      <w:r w:rsidR="006E38E9">
        <w:rPr>
          <w:rFonts w:ascii="Times New Roman" w:hAnsi="Times New Roman" w:cs="Times New Roman"/>
          <w:bCs/>
        </w:rPr>
        <w:t xml:space="preserve"> w</w:t>
      </w:r>
      <w:r w:rsidR="00E16774">
        <w:rPr>
          <w:rFonts w:ascii="Times New Roman" w:hAnsi="Times New Roman" w:cs="Times New Roman"/>
          <w:bCs/>
        </w:rPr>
        <w:t>ith the TC Board of Supervisors</w:t>
      </w:r>
      <w:r w:rsidR="00B42C40">
        <w:rPr>
          <w:rFonts w:ascii="Times New Roman" w:hAnsi="Times New Roman" w:cs="Times New Roman"/>
          <w:bCs/>
        </w:rPr>
        <w:t xml:space="preserve"> </w:t>
      </w:r>
      <w:r w:rsidR="006E38E9">
        <w:rPr>
          <w:rFonts w:ascii="Times New Roman" w:hAnsi="Times New Roman" w:cs="Times New Roman"/>
          <w:bCs/>
        </w:rPr>
        <w:t xml:space="preserve">to ensure that the responses are all-inclusive. </w:t>
      </w:r>
      <w:r w:rsidR="009C093E">
        <w:rPr>
          <w:rFonts w:ascii="Times New Roman" w:hAnsi="Times New Roman" w:cs="Times New Roman"/>
          <w:bCs/>
        </w:rPr>
        <w:t>The response will be brought to</w:t>
      </w:r>
      <w:r w:rsidR="006E38E9">
        <w:rPr>
          <w:rFonts w:ascii="Times New Roman" w:hAnsi="Times New Roman" w:cs="Times New Roman"/>
          <w:bCs/>
        </w:rPr>
        <w:t xml:space="preserve"> the Council, probably electronica</w:t>
      </w:r>
      <w:r w:rsidR="009C093E">
        <w:rPr>
          <w:rFonts w:ascii="Times New Roman" w:hAnsi="Times New Roman" w:cs="Times New Roman"/>
          <w:bCs/>
        </w:rPr>
        <w:t xml:space="preserve">lly, for any feedback, and also </w:t>
      </w:r>
      <w:r w:rsidR="006E38E9">
        <w:rPr>
          <w:rFonts w:ascii="Times New Roman" w:hAnsi="Times New Roman" w:cs="Times New Roman"/>
          <w:bCs/>
        </w:rPr>
        <w:t>to the K/T AAA Director, Timothy Lutz</w:t>
      </w:r>
      <w:r w:rsidR="009C093E">
        <w:rPr>
          <w:rFonts w:ascii="Times New Roman" w:hAnsi="Times New Roman" w:cs="Times New Roman"/>
          <w:bCs/>
        </w:rPr>
        <w:t>,</w:t>
      </w:r>
      <w:r w:rsidR="006E38E9">
        <w:rPr>
          <w:rFonts w:ascii="Times New Roman" w:hAnsi="Times New Roman" w:cs="Times New Roman"/>
          <w:bCs/>
        </w:rPr>
        <w:t xml:space="preserve"> for his approval. There is a 90-day period for the response to be prepared. </w:t>
      </w:r>
      <w:r w:rsidR="009C093E">
        <w:rPr>
          <w:rFonts w:ascii="Times New Roman" w:hAnsi="Times New Roman" w:cs="Times New Roman"/>
          <w:bCs/>
        </w:rPr>
        <w:t>I</w:t>
      </w:r>
      <w:r w:rsidR="000B2543">
        <w:rPr>
          <w:rFonts w:ascii="Times New Roman" w:hAnsi="Times New Roman" w:cs="Times New Roman"/>
          <w:bCs/>
        </w:rPr>
        <w:t xml:space="preserve">t will be presented </w:t>
      </w:r>
      <w:r w:rsidR="009C093E">
        <w:rPr>
          <w:rFonts w:ascii="Times New Roman" w:hAnsi="Times New Roman" w:cs="Times New Roman"/>
          <w:bCs/>
        </w:rPr>
        <w:t>to Governing Board in July.</w:t>
      </w:r>
    </w:p>
    <w:p w:rsidR="000B2543" w:rsidRPr="001D5CA5" w:rsidRDefault="000B2543" w:rsidP="000B2543">
      <w:pPr>
        <w:pStyle w:val="ListParagraph"/>
        <w:rPr>
          <w:bCs/>
          <w:sz w:val="18"/>
          <w:szCs w:val="18"/>
        </w:rPr>
      </w:pPr>
    </w:p>
    <w:p w:rsidR="002C2F1D" w:rsidRDefault="00D05E71" w:rsidP="000B2543">
      <w:pPr>
        <w:pStyle w:val="BodyText"/>
        <w:ind w:left="360"/>
        <w:rPr>
          <w:rFonts w:ascii="Times New Roman" w:hAnsi="Times New Roman" w:cs="Times New Roman"/>
          <w:bCs/>
        </w:rPr>
      </w:pPr>
      <w:r>
        <w:rPr>
          <w:rFonts w:ascii="Times New Roman" w:hAnsi="Times New Roman" w:cs="Times New Roman"/>
          <w:bCs/>
        </w:rPr>
        <w:t xml:space="preserve">At Dr. Wood’s request, </w:t>
      </w:r>
      <w:r w:rsidR="000B2543">
        <w:rPr>
          <w:rFonts w:ascii="Times New Roman" w:hAnsi="Times New Roman" w:cs="Times New Roman"/>
          <w:bCs/>
        </w:rPr>
        <w:t>Dan Fox w</w:t>
      </w:r>
      <w:r>
        <w:rPr>
          <w:rFonts w:ascii="Times New Roman" w:hAnsi="Times New Roman" w:cs="Times New Roman"/>
          <w:bCs/>
        </w:rPr>
        <w:t xml:space="preserve">ho has served on the Grand Jury, </w:t>
      </w:r>
      <w:r w:rsidR="000B2543">
        <w:rPr>
          <w:rFonts w:ascii="Times New Roman" w:hAnsi="Times New Roman" w:cs="Times New Roman"/>
          <w:bCs/>
        </w:rPr>
        <w:t xml:space="preserve">explained that there are sub-committees what work on </w:t>
      </w:r>
      <w:r>
        <w:rPr>
          <w:rFonts w:ascii="Times New Roman" w:hAnsi="Times New Roman" w:cs="Times New Roman"/>
          <w:bCs/>
        </w:rPr>
        <w:t xml:space="preserve">different issues, especially </w:t>
      </w:r>
      <w:r w:rsidR="001931C6">
        <w:rPr>
          <w:rFonts w:ascii="Times New Roman" w:hAnsi="Times New Roman" w:cs="Times New Roman"/>
          <w:bCs/>
        </w:rPr>
        <w:t>issue</w:t>
      </w:r>
      <w:r>
        <w:rPr>
          <w:rFonts w:ascii="Times New Roman" w:hAnsi="Times New Roman" w:cs="Times New Roman"/>
          <w:bCs/>
        </w:rPr>
        <w:t>s</w:t>
      </w:r>
      <w:r w:rsidR="001931C6">
        <w:rPr>
          <w:rFonts w:ascii="Times New Roman" w:hAnsi="Times New Roman" w:cs="Times New Roman"/>
          <w:bCs/>
        </w:rPr>
        <w:t xml:space="preserve"> that may be of public interest. He suspects that is how this topic was selected, and not that it</w:t>
      </w:r>
      <w:r>
        <w:rPr>
          <w:rFonts w:ascii="Times New Roman" w:hAnsi="Times New Roman" w:cs="Times New Roman"/>
          <w:bCs/>
        </w:rPr>
        <w:t xml:space="preserve"> was stemming from a complaint, but rather it was a</w:t>
      </w:r>
      <w:r w:rsidR="001931C6">
        <w:rPr>
          <w:rFonts w:ascii="Times New Roman" w:hAnsi="Times New Roman" w:cs="Times New Roman"/>
          <w:bCs/>
        </w:rPr>
        <w:t>n internal decision recognizing that elder abuse and its prevention is an</w:t>
      </w:r>
      <w:r w:rsidR="001D5CA5">
        <w:rPr>
          <w:rFonts w:ascii="Times New Roman" w:hAnsi="Times New Roman" w:cs="Times New Roman"/>
          <w:bCs/>
        </w:rPr>
        <w:t xml:space="preserve"> issue that should be looked at, with</w:t>
      </w:r>
      <w:r w:rsidR="00E573ED">
        <w:rPr>
          <w:rFonts w:ascii="Times New Roman" w:hAnsi="Times New Roman" w:cs="Times New Roman"/>
          <w:bCs/>
        </w:rPr>
        <w:t xml:space="preserve"> an attempt to spread the word and send out messages </w:t>
      </w:r>
      <w:r w:rsidR="00B42C40">
        <w:rPr>
          <w:rFonts w:ascii="Times New Roman" w:hAnsi="Times New Roman" w:cs="Times New Roman"/>
          <w:bCs/>
        </w:rPr>
        <w:t xml:space="preserve">of which </w:t>
      </w:r>
      <w:r w:rsidR="00E573ED">
        <w:rPr>
          <w:rFonts w:ascii="Times New Roman" w:hAnsi="Times New Roman" w:cs="Times New Roman"/>
          <w:bCs/>
        </w:rPr>
        <w:t>programs</w:t>
      </w:r>
      <w:r w:rsidR="00B42C40">
        <w:rPr>
          <w:rFonts w:ascii="Times New Roman" w:hAnsi="Times New Roman" w:cs="Times New Roman"/>
          <w:bCs/>
        </w:rPr>
        <w:t xml:space="preserve"> help in handling</w:t>
      </w:r>
      <w:r>
        <w:rPr>
          <w:rFonts w:ascii="Times New Roman" w:hAnsi="Times New Roman" w:cs="Times New Roman"/>
          <w:bCs/>
        </w:rPr>
        <w:t xml:space="preserve"> it.</w:t>
      </w:r>
    </w:p>
    <w:p w:rsidR="002C2F1D" w:rsidRPr="001D5CA5" w:rsidRDefault="002C2F1D" w:rsidP="000B2543">
      <w:pPr>
        <w:pStyle w:val="BodyText"/>
        <w:ind w:left="360"/>
        <w:rPr>
          <w:rFonts w:ascii="Times New Roman" w:hAnsi="Times New Roman" w:cs="Times New Roman"/>
          <w:bCs/>
          <w:sz w:val="18"/>
          <w:szCs w:val="18"/>
        </w:rPr>
      </w:pPr>
    </w:p>
    <w:p w:rsidR="000B2543" w:rsidRDefault="002C2F1D" w:rsidP="000B2543">
      <w:pPr>
        <w:pStyle w:val="BodyText"/>
        <w:ind w:left="360"/>
        <w:rPr>
          <w:rFonts w:ascii="Times New Roman" w:hAnsi="Times New Roman" w:cs="Times New Roman"/>
          <w:bCs/>
        </w:rPr>
      </w:pPr>
      <w:r>
        <w:rPr>
          <w:rFonts w:ascii="Times New Roman" w:hAnsi="Times New Roman" w:cs="Times New Roman"/>
          <w:bCs/>
        </w:rPr>
        <w:t>Dr. Wood noted that the Governing Board, at its meeting earlier in the day, had asked for more details. Ms. Sharma said the Board brought up a valid point in that</w:t>
      </w:r>
      <w:r w:rsidR="00DC3B3B">
        <w:rPr>
          <w:rFonts w:ascii="Times New Roman" w:hAnsi="Times New Roman" w:cs="Times New Roman"/>
          <w:bCs/>
        </w:rPr>
        <w:t>,</w:t>
      </w:r>
      <w:r>
        <w:rPr>
          <w:rFonts w:ascii="Times New Roman" w:hAnsi="Times New Roman" w:cs="Times New Roman"/>
          <w:bCs/>
        </w:rPr>
        <w:t xml:space="preserve"> rather than re-do the whole response if Kings County requested it, that Kings and Tulare information</w:t>
      </w:r>
      <w:r w:rsidR="006E2493">
        <w:rPr>
          <w:rFonts w:ascii="Times New Roman" w:hAnsi="Times New Roman" w:cs="Times New Roman"/>
          <w:bCs/>
        </w:rPr>
        <w:t xml:space="preserve"> and data</w:t>
      </w:r>
      <w:r>
        <w:rPr>
          <w:rFonts w:ascii="Times New Roman" w:hAnsi="Times New Roman" w:cs="Times New Roman"/>
          <w:bCs/>
        </w:rPr>
        <w:t xml:space="preserve"> should be included in the response. </w:t>
      </w:r>
      <w:r w:rsidR="006E2493">
        <w:rPr>
          <w:rFonts w:ascii="Times New Roman" w:hAnsi="Times New Roman" w:cs="Times New Roman"/>
          <w:bCs/>
        </w:rPr>
        <w:t>Dr. Wood said that if KCCOA staff is able to help with that data</w:t>
      </w:r>
      <w:r w:rsidR="0070372C">
        <w:rPr>
          <w:rFonts w:ascii="Times New Roman" w:hAnsi="Times New Roman" w:cs="Times New Roman"/>
          <w:bCs/>
        </w:rPr>
        <w:t xml:space="preserve"> collection, the</w:t>
      </w:r>
      <w:r w:rsidR="00D03E01">
        <w:rPr>
          <w:rFonts w:ascii="Times New Roman" w:hAnsi="Times New Roman" w:cs="Times New Roman"/>
          <w:bCs/>
        </w:rPr>
        <w:t xml:space="preserve"> </w:t>
      </w:r>
      <w:r w:rsidR="006E2493">
        <w:rPr>
          <w:rFonts w:ascii="Times New Roman" w:hAnsi="Times New Roman" w:cs="Times New Roman"/>
          <w:bCs/>
        </w:rPr>
        <w:t>assistance should be acknowledged</w:t>
      </w:r>
      <w:r w:rsidR="001D5CA5">
        <w:rPr>
          <w:rFonts w:ascii="Times New Roman" w:hAnsi="Times New Roman" w:cs="Times New Roman"/>
          <w:bCs/>
        </w:rPr>
        <w:t xml:space="preserve"> in the report - </w:t>
      </w:r>
      <w:r w:rsidR="00D03E01">
        <w:rPr>
          <w:rFonts w:ascii="Times New Roman" w:hAnsi="Times New Roman" w:cs="Times New Roman"/>
          <w:bCs/>
        </w:rPr>
        <w:t xml:space="preserve">to acknowledge and highlight KCCOA’s resource value. </w:t>
      </w:r>
    </w:p>
    <w:p w:rsidR="008C6AD6" w:rsidRPr="001D5CA5" w:rsidRDefault="008C6AD6" w:rsidP="000B2543">
      <w:pPr>
        <w:pStyle w:val="BodyText"/>
        <w:ind w:left="360"/>
        <w:rPr>
          <w:rFonts w:ascii="Times New Roman" w:hAnsi="Times New Roman" w:cs="Times New Roman"/>
          <w:bCs/>
          <w:sz w:val="18"/>
          <w:szCs w:val="18"/>
        </w:rPr>
      </w:pPr>
    </w:p>
    <w:p w:rsidR="008C6AD6" w:rsidRPr="006E38E9" w:rsidRDefault="008C6AD6" w:rsidP="000B2543">
      <w:pPr>
        <w:pStyle w:val="BodyText"/>
        <w:ind w:left="360"/>
        <w:rPr>
          <w:rFonts w:ascii="Times New Roman" w:hAnsi="Times New Roman" w:cs="Times New Roman"/>
          <w:bCs/>
        </w:rPr>
      </w:pPr>
      <w:r>
        <w:rPr>
          <w:rFonts w:ascii="Times New Roman" w:hAnsi="Times New Roman" w:cs="Times New Roman"/>
          <w:bCs/>
        </w:rPr>
        <w:t xml:space="preserve">Matthew Kredit said that it should be noted that the K/T AAA receives only $60,000 of funding designated for Elder Abuse Prevention and for outreach only.  It will be the Adult Protective Services Programs that will be responsible for the majority of contacts. Dr. Wood said </w:t>
      </w:r>
      <w:r w:rsidR="00D03E01">
        <w:rPr>
          <w:rFonts w:ascii="Times New Roman" w:hAnsi="Times New Roman" w:cs="Times New Roman"/>
          <w:bCs/>
        </w:rPr>
        <w:t>to the extent that the different department</w:t>
      </w:r>
      <w:r w:rsidR="0070372C">
        <w:rPr>
          <w:rFonts w:ascii="Times New Roman" w:hAnsi="Times New Roman" w:cs="Times New Roman"/>
          <w:bCs/>
        </w:rPr>
        <w:t>s</w:t>
      </w:r>
      <w:r w:rsidR="00D03E01">
        <w:rPr>
          <w:rFonts w:ascii="Times New Roman" w:hAnsi="Times New Roman" w:cs="Times New Roman"/>
          <w:bCs/>
        </w:rPr>
        <w:t xml:space="preserve"> can intersect and </w:t>
      </w:r>
      <w:r>
        <w:rPr>
          <w:rFonts w:ascii="Times New Roman" w:hAnsi="Times New Roman" w:cs="Times New Roman"/>
          <w:bCs/>
        </w:rPr>
        <w:t>as much collaboration as can be done internally, should be, so</w:t>
      </w:r>
      <w:r w:rsidR="00D03E01">
        <w:rPr>
          <w:rFonts w:ascii="Times New Roman" w:hAnsi="Times New Roman" w:cs="Times New Roman"/>
          <w:bCs/>
        </w:rPr>
        <w:t xml:space="preserve"> it is a collaborative approach, </w:t>
      </w:r>
      <w:r w:rsidR="0070372C">
        <w:rPr>
          <w:rFonts w:ascii="Times New Roman" w:hAnsi="Times New Roman" w:cs="Times New Roman"/>
          <w:bCs/>
        </w:rPr>
        <w:t xml:space="preserve">and </w:t>
      </w:r>
      <w:r w:rsidR="00D03E01">
        <w:rPr>
          <w:rFonts w:ascii="Times New Roman" w:hAnsi="Times New Roman" w:cs="Times New Roman"/>
          <w:bCs/>
        </w:rPr>
        <w:t xml:space="preserve">even bi-county as “regional” collaborators. </w:t>
      </w:r>
      <w:r>
        <w:rPr>
          <w:rFonts w:ascii="Times New Roman" w:hAnsi="Times New Roman" w:cs="Times New Roman"/>
          <w:bCs/>
        </w:rPr>
        <w:t xml:space="preserve"> </w:t>
      </w:r>
    </w:p>
    <w:p w:rsidR="004D2B42" w:rsidRPr="00EA0E67" w:rsidRDefault="004D2B42" w:rsidP="004D2B42">
      <w:pPr>
        <w:pStyle w:val="ListParagraph"/>
        <w:rPr>
          <w:bCs/>
          <w:color w:val="00B050"/>
          <w:sz w:val="18"/>
          <w:szCs w:val="18"/>
        </w:rPr>
      </w:pPr>
    </w:p>
    <w:p w:rsidR="00D12211" w:rsidRDefault="00B853CC" w:rsidP="007B039C">
      <w:pPr>
        <w:pStyle w:val="BodyText"/>
        <w:numPr>
          <w:ilvl w:val="0"/>
          <w:numId w:val="1"/>
        </w:numPr>
        <w:rPr>
          <w:rFonts w:ascii="Times New Roman" w:hAnsi="Times New Roman" w:cs="Times New Roman"/>
          <w:bCs/>
        </w:rPr>
      </w:pPr>
      <w:r w:rsidRPr="00B853CC">
        <w:rPr>
          <w:rFonts w:ascii="Times New Roman" w:hAnsi="Times New Roman" w:cs="Times New Roman"/>
          <w:b/>
          <w:bCs/>
          <w:u w:val="single"/>
        </w:rPr>
        <w:t>Member H</w:t>
      </w:r>
      <w:r w:rsidR="00A6298A" w:rsidRPr="00B853CC">
        <w:rPr>
          <w:rFonts w:ascii="Times New Roman" w:hAnsi="Times New Roman" w:cs="Times New Roman"/>
          <w:b/>
          <w:bCs/>
          <w:u w:val="single"/>
        </w:rPr>
        <w:t>andbook</w:t>
      </w:r>
      <w:r w:rsidRPr="00B853CC">
        <w:rPr>
          <w:rFonts w:ascii="Times New Roman" w:hAnsi="Times New Roman" w:cs="Times New Roman"/>
          <w:b/>
          <w:bCs/>
          <w:u w:val="single"/>
        </w:rPr>
        <w:t xml:space="preserve"> and Related Issues</w:t>
      </w:r>
      <w:r w:rsidR="00A6298A" w:rsidRPr="00B853CC">
        <w:rPr>
          <w:rFonts w:ascii="Times New Roman" w:hAnsi="Times New Roman" w:cs="Times New Roman"/>
          <w:b/>
          <w:bCs/>
          <w:u w:val="single"/>
        </w:rPr>
        <w:t xml:space="preserve"> (Bylaws, Committees)</w:t>
      </w:r>
      <w:r w:rsidR="00A6298A" w:rsidRPr="00B853CC">
        <w:rPr>
          <w:rFonts w:ascii="Times New Roman" w:hAnsi="Times New Roman" w:cs="Times New Roman"/>
          <w:b/>
          <w:bCs/>
        </w:rPr>
        <w:t xml:space="preserve"> </w:t>
      </w:r>
      <w:r w:rsidR="00F953B5" w:rsidRPr="00B853CC">
        <w:rPr>
          <w:rFonts w:ascii="Times New Roman" w:hAnsi="Times New Roman" w:cs="Times New Roman"/>
          <w:b/>
          <w:bCs/>
        </w:rPr>
        <w:t xml:space="preserve">– </w:t>
      </w:r>
      <w:r w:rsidRPr="00B853CC">
        <w:rPr>
          <w:rFonts w:ascii="Times New Roman" w:hAnsi="Times New Roman" w:cs="Times New Roman"/>
          <w:bCs/>
        </w:rPr>
        <w:t xml:space="preserve">Dr. Wood reported that Marlene Chambers and Dan Fox met with him </w:t>
      </w:r>
      <w:r>
        <w:rPr>
          <w:rFonts w:ascii="Times New Roman" w:hAnsi="Times New Roman" w:cs="Times New Roman"/>
          <w:bCs/>
        </w:rPr>
        <w:t xml:space="preserve">at Mr. Fox’s initiative to discuss the Advisory Council Orientation Manual, especially as a reference document. </w:t>
      </w:r>
      <w:r w:rsidR="00130640">
        <w:rPr>
          <w:rFonts w:ascii="Times New Roman" w:hAnsi="Times New Roman" w:cs="Times New Roman"/>
          <w:bCs/>
        </w:rPr>
        <w:t xml:space="preserve">He said </w:t>
      </w:r>
      <w:r w:rsidR="001D5CA5">
        <w:rPr>
          <w:rFonts w:ascii="Times New Roman" w:hAnsi="Times New Roman" w:cs="Times New Roman"/>
          <w:bCs/>
        </w:rPr>
        <w:t xml:space="preserve">this should be </w:t>
      </w:r>
      <w:r w:rsidR="00130640">
        <w:rPr>
          <w:rFonts w:ascii="Times New Roman" w:hAnsi="Times New Roman" w:cs="Times New Roman"/>
          <w:bCs/>
        </w:rPr>
        <w:t>an</w:t>
      </w:r>
      <w:r w:rsidR="001D5CA5">
        <w:rPr>
          <w:rFonts w:ascii="Times New Roman" w:hAnsi="Times New Roman" w:cs="Times New Roman"/>
          <w:bCs/>
        </w:rPr>
        <w:t xml:space="preserve"> action item on the June agenda: </w:t>
      </w:r>
      <w:r w:rsidR="00130640">
        <w:rPr>
          <w:rFonts w:ascii="Times New Roman" w:hAnsi="Times New Roman" w:cs="Times New Roman"/>
          <w:bCs/>
        </w:rPr>
        <w:t xml:space="preserve">approval of the Bylaws, </w:t>
      </w:r>
      <w:r w:rsidR="005C032B">
        <w:rPr>
          <w:rFonts w:ascii="Times New Roman" w:hAnsi="Times New Roman" w:cs="Times New Roman"/>
          <w:bCs/>
        </w:rPr>
        <w:t xml:space="preserve">to “update” it as far as having the </w:t>
      </w:r>
      <w:r w:rsidR="001D5CA5">
        <w:rPr>
          <w:rFonts w:ascii="Times New Roman" w:hAnsi="Times New Roman" w:cs="Times New Roman"/>
          <w:bCs/>
        </w:rPr>
        <w:t>“reviewed</w:t>
      </w:r>
      <w:r w:rsidR="005C032B">
        <w:rPr>
          <w:rFonts w:ascii="Times New Roman" w:hAnsi="Times New Roman" w:cs="Times New Roman"/>
          <w:bCs/>
        </w:rPr>
        <w:t xml:space="preserve"> date</w:t>
      </w:r>
      <w:r w:rsidR="001D5CA5">
        <w:rPr>
          <w:rFonts w:ascii="Times New Roman" w:hAnsi="Times New Roman" w:cs="Times New Roman"/>
          <w:bCs/>
        </w:rPr>
        <w:t xml:space="preserve">” </w:t>
      </w:r>
      <w:r w:rsidR="005C032B">
        <w:rPr>
          <w:rFonts w:ascii="Times New Roman" w:hAnsi="Times New Roman" w:cs="Times New Roman"/>
          <w:bCs/>
        </w:rPr>
        <w:t>more current and</w:t>
      </w:r>
      <w:r w:rsidR="001D5CA5">
        <w:rPr>
          <w:rFonts w:ascii="Times New Roman" w:hAnsi="Times New Roman" w:cs="Times New Roman"/>
          <w:bCs/>
        </w:rPr>
        <w:t xml:space="preserve"> to acknowledge </w:t>
      </w:r>
      <w:r w:rsidR="005C032B">
        <w:rPr>
          <w:rFonts w:ascii="Times New Roman" w:hAnsi="Times New Roman" w:cs="Times New Roman"/>
          <w:bCs/>
        </w:rPr>
        <w:t xml:space="preserve">that there </w:t>
      </w:r>
      <w:r w:rsidR="00D12211">
        <w:rPr>
          <w:rFonts w:ascii="Times New Roman" w:hAnsi="Times New Roman" w:cs="Times New Roman"/>
          <w:bCs/>
        </w:rPr>
        <w:t xml:space="preserve">are no substantial changes </w:t>
      </w:r>
      <w:r w:rsidR="005C032B">
        <w:rPr>
          <w:rFonts w:ascii="Times New Roman" w:hAnsi="Times New Roman" w:cs="Times New Roman"/>
          <w:bCs/>
        </w:rPr>
        <w:t>required</w:t>
      </w:r>
      <w:r w:rsidR="00D12211">
        <w:rPr>
          <w:rFonts w:ascii="Times New Roman" w:hAnsi="Times New Roman" w:cs="Times New Roman"/>
          <w:bCs/>
        </w:rPr>
        <w:t xml:space="preserve"> in terms of the text</w:t>
      </w:r>
      <w:r w:rsidR="001D5CA5">
        <w:rPr>
          <w:rFonts w:ascii="Times New Roman" w:hAnsi="Times New Roman" w:cs="Times New Roman"/>
          <w:bCs/>
        </w:rPr>
        <w:t xml:space="preserve">. This will emphasize the Council is </w:t>
      </w:r>
      <w:r w:rsidR="00D12211">
        <w:rPr>
          <w:rFonts w:ascii="Times New Roman" w:hAnsi="Times New Roman" w:cs="Times New Roman"/>
          <w:bCs/>
        </w:rPr>
        <w:t>O</w:t>
      </w:r>
      <w:r w:rsidR="001D5CA5">
        <w:rPr>
          <w:rFonts w:ascii="Times New Roman" w:hAnsi="Times New Roman" w:cs="Times New Roman"/>
          <w:bCs/>
        </w:rPr>
        <w:t>.</w:t>
      </w:r>
      <w:r w:rsidR="00D12211">
        <w:rPr>
          <w:rFonts w:ascii="Times New Roman" w:hAnsi="Times New Roman" w:cs="Times New Roman"/>
          <w:bCs/>
        </w:rPr>
        <w:t>K</w:t>
      </w:r>
      <w:r w:rsidR="001D5CA5">
        <w:rPr>
          <w:rFonts w:ascii="Times New Roman" w:hAnsi="Times New Roman" w:cs="Times New Roman"/>
          <w:bCs/>
        </w:rPr>
        <w:t>.</w:t>
      </w:r>
      <w:r w:rsidR="00D12211">
        <w:rPr>
          <w:rFonts w:ascii="Times New Roman" w:hAnsi="Times New Roman" w:cs="Times New Roman"/>
          <w:bCs/>
        </w:rPr>
        <w:t xml:space="preserve"> with it the way it is, </w:t>
      </w:r>
      <w:r w:rsidR="00D12211">
        <w:rPr>
          <w:rFonts w:ascii="Times New Roman" w:hAnsi="Times New Roman" w:cs="Times New Roman"/>
          <w:bCs/>
        </w:rPr>
        <w:lastRenderedPageBreak/>
        <w:t xml:space="preserve">currently. </w:t>
      </w:r>
    </w:p>
    <w:p w:rsidR="00D12211" w:rsidRPr="001D5CA5" w:rsidRDefault="00D12211" w:rsidP="00D12211">
      <w:pPr>
        <w:pStyle w:val="BodyText"/>
        <w:rPr>
          <w:rFonts w:ascii="Times New Roman" w:hAnsi="Times New Roman" w:cs="Times New Roman"/>
          <w:bCs/>
          <w:sz w:val="18"/>
          <w:szCs w:val="18"/>
        </w:rPr>
      </w:pPr>
    </w:p>
    <w:p w:rsidR="008965EF" w:rsidRDefault="001D5CA5" w:rsidP="008965EF">
      <w:pPr>
        <w:pStyle w:val="BodyText"/>
        <w:ind w:left="360"/>
        <w:rPr>
          <w:rFonts w:ascii="Times New Roman" w:hAnsi="Times New Roman" w:cs="Times New Roman"/>
          <w:bCs/>
        </w:rPr>
      </w:pPr>
      <w:r>
        <w:rPr>
          <w:rFonts w:ascii="Times New Roman" w:hAnsi="Times New Roman" w:cs="Times New Roman"/>
          <w:bCs/>
        </w:rPr>
        <w:t>The Chair</w:t>
      </w:r>
      <w:r w:rsidR="00D12211">
        <w:rPr>
          <w:rFonts w:ascii="Times New Roman" w:hAnsi="Times New Roman" w:cs="Times New Roman"/>
          <w:bCs/>
        </w:rPr>
        <w:t xml:space="preserve"> said the Council has a dilemma in that half of the Council’s representation </w:t>
      </w:r>
      <w:r w:rsidR="00F93C8A">
        <w:rPr>
          <w:rFonts w:ascii="Times New Roman" w:hAnsi="Times New Roman" w:cs="Times New Roman"/>
          <w:bCs/>
        </w:rPr>
        <w:t>seats are unfilled</w:t>
      </w:r>
      <w:r w:rsidR="005C5EDC">
        <w:rPr>
          <w:rFonts w:ascii="Times New Roman" w:hAnsi="Times New Roman" w:cs="Times New Roman"/>
          <w:bCs/>
        </w:rPr>
        <w:t xml:space="preserve"> and</w:t>
      </w:r>
      <w:r w:rsidR="00F93C8A">
        <w:rPr>
          <w:rFonts w:ascii="Times New Roman" w:hAnsi="Times New Roman" w:cs="Times New Roman"/>
          <w:bCs/>
        </w:rPr>
        <w:t xml:space="preserve"> </w:t>
      </w:r>
      <w:r w:rsidR="00EA1F69">
        <w:rPr>
          <w:rFonts w:ascii="Times New Roman" w:hAnsi="Times New Roman" w:cs="Times New Roman"/>
          <w:bCs/>
        </w:rPr>
        <w:t xml:space="preserve">absences </w:t>
      </w:r>
      <w:r w:rsidR="00F93C8A">
        <w:rPr>
          <w:rFonts w:ascii="Times New Roman" w:hAnsi="Times New Roman" w:cs="Times New Roman"/>
          <w:bCs/>
        </w:rPr>
        <w:t>make</w:t>
      </w:r>
      <w:r w:rsidR="00EA1F69">
        <w:rPr>
          <w:rFonts w:ascii="Times New Roman" w:hAnsi="Times New Roman" w:cs="Times New Roman"/>
          <w:bCs/>
        </w:rPr>
        <w:t xml:space="preserve"> it difficult</w:t>
      </w:r>
      <w:r w:rsidR="00F93C8A">
        <w:rPr>
          <w:rFonts w:ascii="Times New Roman" w:hAnsi="Times New Roman" w:cs="Times New Roman"/>
          <w:bCs/>
        </w:rPr>
        <w:t xml:space="preserve"> to conduct business. </w:t>
      </w:r>
      <w:r w:rsidR="00A606E6">
        <w:rPr>
          <w:rFonts w:ascii="Times New Roman" w:hAnsi="Times New Roman" w:cs="Times New Roman"/>
          <w:bCs/>
        </w:rPr>
        <w:t xml:space="preserve">He noted that the orientation binder speaks about a number of committees, but it is hard to create committees when there </w:t>
      </w:r>
      <w:r w:rsidR="00F93C8A">
        <w:rPr>
          <w:rFonts w:ascii="Times New Roman" w:hAnsi="Times New Roman" w:cs="Times New Roman"/>
          <w:bCs/>
        </w:rPr>
        <w:t>is not the number</w:t>
      </w:r>
      <w:r w:rsidR="00A606E6">
        <w:rPr>
          <w:rFonts w:ascii="Times New Roman" w:hAnsi="Times New Roman" w:cs="Times New Roman"/>
          <w:bCs/>
        </w:rPr>
        <w:t xml:space="preserve"> of members required. </w:t>
      </w:r>
      <w:r w:rsidR="00F93C8A">
        <w:rPr>
          <w:rFonts w:ascii="Times New Roman" w:hAnsi="Times New Roman" w:cs="Times New Roman"/>
          <w:bCs/>
        </w:rPr>
        <w:t>T</w:t>
      </w:r>
      <w:r w:rsidR="00A606E6">
        <w:rPr>
          <w:rFonts w:ascii="Times New Roman" w:hAnsi="Times New Roman" w:cs="Times New Roman"/>
          <w:bCs/>
        </w:rPr>
        <w:t>ypically members of the Council can elect a committee or area of interest, but then they are e</w:t>
      </w:r>
      <w:r w:rsidR="00F93C8A">
        <w:rPr>
          <w:rFonts w:ascii="Times New Roman" w:hAnsi="Times New Roman" w:cs="Times New Roman"/>
          <w:bCs/>
        </w:rPr>
        <w:t>xpected to collaborate on that. Th</w:t>
      </w:r>
      <w:r w:rsidR="00D027FE">
        <w:rPr>
          <w:rFonts w:ascii="Times New Roman" w:hAnsi="Times New Roman" w:cs="Times New Roman"/>
          <w:bCs/>
        </w:rPr>
        <w:t xml:space="preserve">ere </w:t>
      </w:r>
      <w:r w:rsidR="00F93C8A">
        <w:rPr>
          <w:rFonts w:ascii="Times New Roman" w:hAnsi="Times New Roman" w:cs="Times New Roman"/>
          <w:bCs/>
        </w:rPr>
        <w:t>is not, currently, the number</w:t>
      </w:r>
      <w:r w:rsidR="00D027FE">
        <w:rPr>
          <w:rFonts w:ascii="Times New Roman" w:hAnsi="Times New Roman" w:cs="Times New Roman"/>
          <w:bCs/>
        </w:rPr>
        <w:t xml:space="preserve"> of </w:t>
      </w:r>
      <w:r w:rsidR="00F93C8A">
        <w:rPr>
          <w:rFonts w:ascii="Times New Roman" w:hAnsi="Times New Roman" w:cs="Times New Roman"/>
          <w:bCs/>
        </w:rPr>
        <w:t xml:space="preserve">active </w:t>
      </w:r>
      <w:r w:rsidR="00D027FE">
        <w:rPr>
          <w:rFonts w:ascii="Times New Roman" w:hAnsi="Times New Roman" w:cs="Times New Roman"/>
          <w:bCs/>
        </w:rPr>
        <w:t xml:space="preserve">committees that there should be according to the Bylaws. </w:t>
      </w:r>
    </w:p>
    <w:p w:rsidR="008965EF" w:rsidRPr="005C5EDC" w:rsidRDefault="008965EF" w:rsidP="008965EF">
      <w:pPr>
        <w:pStyle w:val="BodyText"/>
        <w:ind w:left="360"/>
        <w:rPr>
          <w:rFonts w:ascii="Times New Roman" w:hAnsi="Times New Roman" w:cs="Times New Roman"/>
          <w:bCs/>
          <w:sz w:val="18"/>
          <w:szCs w:val="18"/>
        </w:rPr>
      </w:pPr>
    </w:p>
    <w:p w:rsidR="008965EF" w:rsidRDefault="008965EF" w:rsidP="008965EF">
      <w:pPr>
        <w:pStyle w:val="BodyText"/>
        <w:ind w:left="360"/>
        <w:rPr>
          <w:rFonts w:ascii="Times New Roman" w:hAnsi="Times New Roman" w:cs="Times New Roman"/>
          <w:bCs/>
        </w:rPr>
      </w:pPr>
      <w:r>
        <w:rPr>
          <w:rFonts w:ascii="Times New Roman" w:hAnsi="Times New Roman" w:cs="Times New Roman"/>
          <w:bCs/>
        </w:rPr>
        <w:t>It was noted that the Council especially needs to move forward with creating the ABC Budget Committee component of committee work, so when there are concerns over real dollars (funding), the Council can have a more active involveme</w:t>
      </w:r>
      <w:r w:rsidR="005C5EDC">
        <w:rPr>
          <w:rFonts w:ascii="Times New Roman" w:hAnsi="Times New Roman" w:cs="Times New Roman"/>
          <w:bCs/>
        </w:rPr>
        <w:t>nt in looking at those and be</w:t>
      </w:r>
      <w:r>
        <w:rPr>
          <w:rFonts w:ascii="Times New Roman" w:hAnsi="Times New Roman" w:cs="Times New Roman"/>
          <w:bCs/>
        </w:rPr>
        <w:t xml:space="preserve"> able to “sign off” on it rather </w:t>
      </w:r>
      <w:r w:rsidR="005C5EDC">
        <w:rPr>
          <w:rFonts w:ascii="Times New Roman" w:hAnsi="Times New Roman" w:cs="Times New Roman"/>
          <w:bCs/>
        </w:rPr>
        <w:t>than just rubber stamping items</w:t>
      </w:r>
      <w:r>
        <w:rPr>
          <w:rFonts w:ascii="Times New Roman" w:hAnsi="Times New Roman" w:cs="Times New Roman"/>
          <w:bCs/>
        </w:rPr>
        <w:t xml:space="preserve">. </w:t>
      </w:r>
    </w:p>
    <w:p w:rsidR="00F93C8A" w:rsidRPr="00F93C8A" w:rsidRDefault="00F93C8A" w:rsidP="00D027FE">
      <w:pPr>
        <w:pStyle w:val="BodyText"/>
        <w:ind w:left="360"/>
        <w:rPr>
          <w:rFonts w:ascii="Times New Roman" w:hAnsi="Times New Roman" w:cs="Times New Roman"/>
          <w:bCs/>
          <w:sz w:val="18"/>
          <w:szCs w:val="18"/>
        </w:rPr>
      </w:pPr>
    </w:p>
    <w:p w:rsidR="009C57F8" w:rsidRDefault="001473EC" w:rsidP="00D027FE">
      <w:pPr>
        <w:pStyle w:val="BodyText"/>
        <w:ind w:left="360"/>
        <w:rPr>
          <w:rFonts w:ascii="Times New Roman" w:hAnsi="Times New Roman" w:cs="Times New Roman"/>
          <w:bCs/>
        </w:rPr>
      </w:pPr>
      <w:r>
        <w:rPr>
          <w:rFonts w:ascii="Times New Roman" w:hAnsi="Times New Roman" w:cs="Times New Roman"/>
          <w:bCs/>
        </w:rPr>
        <w:t xml:space="preserve">Also, </w:t>
      </w:r>
      <w:r w:rsidR="009C57F8">
        <w:rPr>
          <w:rFonts w:ascii="Times New Roman" w:hAnsi="Times New Roman" w:cs="Times New Roman"/>
          <w:bCs/>
        </w:rPr>
        <w:t xml:space="preserve">there </w:t>
      </w:r>
      <w:r>
        <w:rPr>
          <w:rFonts w:ascii="Times New Roman" w:hAnsi="Times New Roman" w:cs="Times New Roman"/>
          <w:bCs/>
        </w:rPr>
        <w:t>was</w:t>
      </w:r>
      <w:r w:rsidR="009C57F8">
        <w:rPr>
          <w:rFonts w:ascii="Times New Roman" w:hAnsi="Times New Roman" w:cs="Times New Roman"/>
          <w:bCs/>
        </w:rPr>
        <w:t xml:space="preserve"> discussion about h</w:t>
      </w:r>
      <w:r w:rsidR="00305738">
        <w:rPr>
          <w:rFonts w:ascii="Times New Roman" w:hAnsi="Times New Roman" w:cs="Times New Roman"/>
          <w:bCs/>
        </w:rPr>
        <w:t>aving the Council agenda and minutes</w:t>
      </w:r>
      <w:r w:rsidR="009C57F8">
        <w:rPr>
          <w:rFonts w:ascii="Times New Roman" w:hAnsi="Times New Roman" w:cs="Times New Roman"/>
          <w:bCs/>
        </w:rPr>
        <w:t xml:space="preserve"> posted </w:t>
      </w:r>
      <w:r w:rsidR="00305738">
        <w:rPr>
          <w:rFonts w:ascii="Times New Roman" w:hAnsi="Times New Roman" w:cs="Times New Roman"/>
          <w:bCs/>
        </w:rPr>
        <w:t>to</w:t>
      </w:r>
      <w:r w:rsidR="009C57F8">
        <w:rPr>
          <w:rFonts w:ascii="Times New Roman" w:hAnsi="Times New Roman" w:cs="Times New Roman"/>
          <w:bCs/>
        </w:rPr>
        <w:t xml:space="preserve"> the K/T AAA website. Israel Guardado said that the agenda</w:t>
      </w:r>
      <w:r w:rsidR="001B404E">
        <w:rPr>
          <w:rFonts w:ascii="Times New Roman" w:hAnsi="Times New Roman" w:cs="Times New Roman"/>
          <w:bCs/>
        </w:rPr>
        <w:t xml:space="preserve">s for both the Council and the Governing Board meetings are </w:t>
      </w:r>
      <w:r w:rsidR="009C57F8">
        <w:rPr>
          <w:rFonts w:ascii="Times New Roman" w:hAnsi="Times New Roman" w:cs="Times New Roman"/>
          <w:bCs/>
        </w:rPr>
        <w:t xml:space="preserve">usually posted already (not the minutes for approval). </w:t>
      </w:r>
      <w:r w:rsidR="001B404E">
        <w:rPr>
          <w:rFonts w:ascii="Times New Roman" w:hAnsi="Times New Roman" w:cs="Times New Roman"/>
          <w:bCs/>
        </w:rPr>
        <w:t xml:space="preserve">It was suggested that any accompanying backup documents be posted electronically, </w:t>
      </w:r>
      <w:r>
        <w:rPr>
          <w:rFonts w:ascii="Times New Roman" w:hAnsi="Times New Roman" w:cs="Times New Roman"/>
          <w:bCs/>
        </w:rPr>
        <w:t>as well, before the meeting,</w:t>
      </w:r>
      <w:r w:rsidR="005653E8">
        <w:rPr>
          <w:rFonts w:ascii="Times New Roman" w:hAnsi="Times New Roman" w:cs="Times New Roman"/>
          <w:bCs/>
        </w:rPr>
        <w:t xml:space="preserve"> if poss</w:t>
      </w:r>
      <w:r>
        <w:rPr>
          <w:rFonts w:ascii="Times New Roman" w:hAnsi="Times New Roman" w:cs="Times New Roman"/>
          <w:bCs/>
        </w:rPr>
        <w:t>ible</w:t>
      </w:r>
      <w:r w:rsidR="005653E8">
        <w:rPr>
          <w:rFonts w:ascii="Times New Roman" w:hAnsi="Times New Roman" w:cs="Times New Roman"/>
          <w:bCs/>
        </w:rPr>
        <w:t>.</w:t>
      </w:r>
    </w:p>
    <w:p w:rsidR="009C57F8" w:rsidRPr="00F93C8A" w:rsidRDefault="009C57F8" w:rsidP="00D027FE">
      <w:pPr>
        <w:pStyle w:val="BodyText"/>
        <w:ind w:left="360"/>
        <w:rPr>
          <w:rFonts w:ascii="Times New Roman" w:hAnsi="Times New Roman" w:cs="Times New Roman"/>
          <w:bCs/>
          <w:sz w:val="18"/>
          <w:szCs w:val="18"/>
        </w:rPr>
      </w:pPr>
    </w:p>
    <w:p w:rsidR="00CE0D30" w:rsidRDefault="00E9799C" w:rsidP="0060394A">
      <w:pPr>
        <w:pStyle w:val="BodyText"/>
        <w:ind w:left="360"/>
        <w:rPr>
          <w:rFonts w:ascii="Times New Roman" w:hAnsi="Times New Roman" w:cs="Times New Roman"/>
          <w:bCs/>
        </w:rPr>
      </w:pPr>
      <w:r>
        <w:rPr>
          <w:rFonts w:ascii="Times New Roman" w:hAnsi="Times New Roman" w:cs="Times New Roman"/>
          <w:bCs/>
        </w:rPr>
        <w:t xml:space="preserve">Dan Fox </w:t>
      </w:r>
      <w:r w:rsidR="00C22996">
        <w:rPr>
          <w:rFonts w:ascii="Times New Roman" w:hAnsi="Times New Roman" w:cs="Times New Roman"/>
          <w:bCs/>
        </w:rPr>
        <w:t xml:space="preserve">said when the review group looked at the Orientation Manual, he said the Council was not following it – noting that everything in it is proper and if it was followed there would be no problems. The decision was to not change anything, </w:t>
      </w:r>
      <w:r w:rsidR="0060394A">
        <w:rPr>
          <w:rFonts w:ascii="Times New Roman" w:hAnsi="Times New Roman" w:cs="Times New Roman"/>
          <w:bCs/>
        </w:rPr>
        <w:t>but to leave it as it is</w:t>
      </w:r>
      <w:r w:rsidR="00C22996">
        <w:rPr>
          <w:rFonts w:ascii="Times New Roman" w:hAnsi="Times New Roman" w:cs="Times New Roman"/>
          <w:bCs/>
        </w:rPr>
        <w:t>. He noted that the manual includes a form asking members which committee the</w:t>
      </w:r>
      <w:r w:rsidR="0060394A">
        <w:rPr>
          <w:rFonts w:ascii="Times New Roman" w:hAnsi="Times New Roman" w:cs="Times New Roman"/>
          <w:bCs/>
        </w:rPr>
        <w:t xml:space="preserve"> member would like to participate on and </w:t>
      </w:r>
      <w:r w:rsidR="00F6445E">
        <w:rPr>
          <w:rFonts w:ascii="Times New Roman" w:hAnsi="Times New Roman" w:cs="Times New Roman"/>
          <w:bCs/>
        </w:rPr>
        <w:t xml:space="preserve">that form should be given to everyone on the Council, with the Chair </w:t>
      </w:r>
      <w:r w:rsidR="0060394A">
        <w:rPr>
          <w:rFonts w:ascii="Times New Roman" w:hAnsi="Times New Roman" w:cs="Times New Roman"/>
          <w:bCs/>
        </w:rPr>
        <w:t>designating</w:t>
      </w:r>
      <w:r w:rsidR="00F6445E">
        <w:rPr>
          <w:rFonts w:ascii="Times New Roman" w:hAnsi="Times New Roman" w:cs="Times New Roman"/>
          <w:bCs/>
        </w:rPr>
        <w:t xml:space="preserve"> which committee each </w:t>
      </w:r>
      <w:r w:rsidR="005C5EDC">
        <w:rPr>
          <w:rFonts w:ascii="Times New Roman" w:hAnsi="Times New Roman" w:cs="Times New Roman"/>
          <w:bCs/>
        </w:rPr>
        <w:t>member should participate on. T</w:t>
      </w:r>
      <w:r w:rsidR="00CE0D30">
        <w:rPr>
          <w:rFonts w:ascii="Times New Roman" w:hAnsi="Times New Roman" w:cs="Times New Roman"/>
          <w:bCs/>
        </w:rPr>
        <w:t>he policies and procedures</w:t>
      </w:r>
      <w:r w:rsidR="00F6445E">
        <w:rPr>
          <w:rFonts w:ascii="Times New Roman" w:hAnsi="Times New Roman" w:cs="Times New Roman"/>
          <w:bCs/>
        </w:rPr>
        <w:t xml:space="preserve"> are all there, they just need to be followed. </w:t>
      </w:r>
      <w:r w:rsidR="00CE0D30">
        <w:rPr>
          <w:rFonts w:ascii="Times New Roman" w:hAnsi="Times New Roman" w:cs="Times New Roman"/>
          <w:bCs/>
        </w:rPr>
        <w:t xml:space="preserve">Additionally, it was suggested that the Council “job description” and “Advisory Council Functions” being appended to the application. </w:t>
      </w:r>
    </w:p>
    <w:p w:rsidR="00CE0D30" w:rsidRPr="0060394A" w:rsidRDefault="00CE0D30" w:rsidP="00D027FE">
      <w:pPr>
        <w:pStyle w:val="BodyText"/>
        <w:ind w:left="360"/>
        <w:rPr>
          <w:rFonts w:ascii="Times New Roman" w:hAnsi="Times New Roman" w:cs="Times New Roman"/>
          <w:bCs/>
          <w:sz w:val="18"/>
          <w:szCs w:val="18"/>
        </w:rPr>
      </w:pPr>
    </w:p>
    <w:p w:rsidR="00CE0D30" w:rsidRDefault="00294B74" w:rsidP="00D027FE">
      <w:pPr>
        <w:pStyle w:val="BodyText"/>
        <w:ind w:left="360"/>
        <w:rPr>
          <w:rFonts w:ascii="Times New Roman" w:hAnsi="Times New Roman" w:cs="Times New Roman"/>
          <w:bCs/>
        </w:rPr>
      </w:pPr>
      <w:r>
        <w:rPr>
          <w:rFonts w:ascii="Times New Roman" w:hAnsi="Times New Roman" w:cs="Times New Roman"/>
          <w:bCs/>
        </w:rPr>
        <w:t xml:space="preserve">Dr. Wood </w:t>
      </w:r>
      <w:r w:rsidR="00CE0D30">
        <w:rPr>
          <w:rFonts w:ascii="Times New Roman" w:hAnsi="Times New Roman" w:cs="Times New Roman"/>
          <w:bCs/>
        </w:rPr>
        <w:t xml:space="preserve">suggested having a half-day retreat for the Council to do training and review </w:t>
      </w:r>
      <w:r>
        <w:rPr>
          <w:rFonts w:ascii="Times New Roman" w:hAnsi="Times New Roman" w:cs="Times New Roman"/>
          <w:bCs/>
        </w:rPr>
        <w:t>of all of the policies, but</w:t>
      </w:r>
      <w:r w:rsidR="00CE0D30">
        <w:rPr>
          <w:rFonts w:ascii="Times New Roman" w:hAnsi="Times New Roman" w:cs="Times New Roman"/>
          <w:bCs/>
        </w:rPr>
        <w:t xml:space="preserve"> for now that can be on hold until more Council seats are filled. </w:t>
      </w:r>
    </w:p>
    <w:p w:rsidR="00565568" w:rsidRPr="00B853CC" w:rsidRDefault="00565568" w:rsidP="00565568">
      <w:pPr>
        <w:pStyle w:val="BodyText"/>
        <w:ind w:left="360"/>
        <w:rPr>
          <w:rFonts w:ascii="Times New Roman" w:hAnsi="Times New Roman" w:cs="Times New Roman"/>
          <w:bCs/>
          <w:color w:val="00B050"/>
          <w:sz w:val="18"/>
          <w:szCs w:val="18"/>
        </w:rPr>
      </w:pPr>
    </w:p>
    <w:p w:rsidR="007958CD" w:rsidRDefault="00A6298A" w:rsidP="009918EA">
      <w:pPr>
        <w:pStyle w:val="BodyText"/>
        <w:numPr>
          <w:ilvl w:val="0"/>
          <w:numId w:val="1"/>
        </w:numPr>
        <w:rPr>
          <w:rFonts w:ascii="Times New Roman" w:hAnsi="Times New Roman" w:cs="Times New Roman"/>
          <w:bCs/>
        </w:rPr>
      </w:pPr>
      <w:r w:rsidRPr="004E6D4A">
        <w:rPr>
          <w:rFonts w:ascii="Times New Roman" w:hAnsi="Times New Roman" w:cs="Times New Roman"/>
          <w:b/>
          <w:bCs/>
          <w:u w:val="single"/>
        </w:rPr>
        <w:t xml:space="preserve">Area Plan Update </w:t>
      </w:r>
      <w:r w:rsidR="004E6D4A">
        <w:rPr>
          <w:rFonts w:ascii="Times New Roman" w:hAnsi="Times New Roman" w:cs="Times New Roman"/>
          <w:b/>
          <w:bCs/>
          <w:u w:val="single"/>
        </w:rPr>
        <w:t xml:space="preserve">(APU) </w:t>
      </w:r>
      <w:r w:rsidRPr="004E6D4A">
        <w:rPr>
          <w:rFonts w:ascii="Times New Roman" w:hAnsi="Times New Roman" w:cs="Times New Roman"/>
          <w:b/>
          <w:bCs/>
          <w:u w:val="single"/>
        </w:rPr>
        <w:t>Final</w:t>
      </w:r>
      <w:r w:rsidR="007B039C" w:rsidRPr="004E6D4A">
        <w:rPr>
          <w:rFonts w:ascii="Times New Roman" w:hAnsi="Times New Roman" w:cs="Times New Roman"/>
          <w:b/>
          <w:bCs/>
        </w:rPr>
        <w:t xml:space="preserve"> </w:t>
      </w:r>
      <w:r w:rsidR="007B039C" w:rsidRPr="004E6D4A">
        <w:rPr>
          <w:rFonts w:ascii="Times New Roman" w:hAnsi="Times New Roman" w:cs="Times New Roman"/>
          <w:bCs/>
        </w:rPr>
        <w:t xml:space="preserve">– </w:t>
      </w:r>
      <w:r w:rsidR="004E6D4A">
        <w:rPr>
          <w:rFonts w:ascii="Times New Roman" w:hAnsi="Times New Roman" w:cs="Times New Roman"/>
          <w:bCs/>
        </w:rPr>
        <w:t xml:space="preserve">Israel Guardado said the APU was talked about at the last Advisory Council meeting, including the decreases in funding to the K/T AAA and the decreases in services, especially outreach efforts formerly done via radio broadcasts. This document was approved at an earlier Governing Board meeting, for submission to the State. </w:t>
      </w:r>
    </w:p>
    <w:p w:rsidR="0042168B" w:rsidRPr="00032961" w:rsidRDefault="0042168B" w:rsidP="0042168B">
      <w:pPr>
        <w:pStyle w:val="BodyText"/>
        <w:ind w:left="360"/>
        <w:rPr>
          <w:rFonts w:ascii="Times New Roman" w:hAnsi="Times New Roman" w:cs="Times New Roman"/>
          <w:b/>
          <w:bCs/>
          <w:sz w:val="18"/>
          <w:szCs w:val="18"/>
          <w:u w:val="single"/>
        </w:rPr>
      </w:pPr>
    </w:p>
    <w:p w:rsidR="00B951ED" w:rsidRDefault="0042168B" w:rsidP="0042168B">
      <w:pPr>
        <w:pStyle w:val="BodyText"/>
        <w:ind w:left="360"/>
        <w:rPr>
          <w:rFonts w:ascii="Times New Roman" w:hAnsi="Times New Roman" w:cs="Times New Roman"/>
          <w:bCs/>
        </w:rPr>
      </w:pPr>
      <w:r w:rsidRPr="0042168B">
        <w:rPr>
          <w:rFonts w:ascii="Times New Roman" w:hAnsi="Times New Roman" w:cs="Times New Roman"/>
          <w:bCs/>
        </w:rPr>
        <w:t>Mr. Guardado said for next year</w:t>
      </w:r>
      <w:r>
        <w:rPr>
          <w:rFonts w:ascii="Times New Roman" w:hAnsi="Times New Roman" w:cs="Times New Roman"/>
          <w:bCs/>
        </w:rPr>
        <w:t>’</w:t>
      </w:r>
      <w:r w:rsidRPr="0042168B">
        <w:rPr>
          <w:rFonts w:ascii="Times New Roman" w:hAnsi="Times New Roman" w:cs="Times New Roman"/>
          <w:bCs/>
        </w:rPr>
        <w:t xml:space="preserve">s Area Plan, </w:t>
      </w:r>
      <w:r w:rsidR="00963233">
        <w:rPr>
          <w:rFonts w:ascii="Times New Roman" w:hAnsi="Times New Roman" w:cs="Times New Roman"/>
          <w:bCs/>
        </w:rPr>
        <w:t xml:space="preserve">which will be a four-year plan, development of the </w:t>
      </w:r>
      <w:r>
        <w:rPr>
          <w:rFonts w:ascii="Times New Roman" w:hAnsi="Times New Roman" w:cs="Times New Roman"/>
          <w:bCs/>
        </w:rPr>
        <w:t xml:space="preserve">plan requires a </w:t>
      </w:r>
      <w:r w:rsidR="00963233">
        <w:rPr>
          <w:rFonts w:ascii="Times New Roman" w:hAnsi="Times New Roman" w:cs="Times New Roman"/>
          <w:bCs/>
        </w:rPr>
        <w:t>“</w:t>
      </w:r>
      <w:r>
        <w:rPr>
          <w:rFonts w:ascii="Times New Roman" w:hAnsi="Times New Roman" w:cs="Times New Roman"/>
          <w:bCs/>
        </w:rPr>
        <w:t>needs assessment</w:t>
      </w:r>
      <w:r w:rsidR="00963233">
        <w:rPr>
          <w:rFonts w:ascii="Times New Roman" w:hAnsi="Times New Roman" w:cs="Times New Roman"/>
          <w:bCs/>
        </w:rPr>
        <w:t>”</w:t>
      </w:r>
      <w:r>
        <w:rPr>
          <w:rFonts w:ascii="Times New Roman" w:hAnsi="Times New Roman" w:cs="Times New Roman"/>
          <w:bCs/>
        </w:rPr>
        <w:t xml:space="preserve"> of the com</w:t>
      </w:r>
      <w:r w:rsidR="003A01FD">
        <w:rPr>
          <w:rFonts w:ascii="Times New Roman" w:hAnsi="Times New Roman" w:cs="Times New Roman"/>
          <w:bCs/>
        </w:rPr>
        <w:t>munity and the K/T AAA area. H</w:t>
      </w:r>
      <w:r>
        <w:rPr>
          <w:rFonts w:ascii="Times New Roman" w:hAnsi="Times New Roman" w:cs="Times New Roman"/>
          <w:bCs/>
        </w:rPr>
        <w:t xml:space="preserve">elp will be needed from the Advisory Council to serve as a focus group to narrow down the questions that will be included on the assessment questionnaire. </w:t>
      </w:r>
      <w:r w:rsidR="00963233">
        <w:rPr>
          <w:rFonts w:ascii="Times New Roman" w:hAnsi="Times New Roman" w:cs="Times New Roman"/>
          <w:bCs/>
        </w:rPr>
        <w:t>T</w:t>
      </w:r>
      <w:r>
        <w:rPr>
          <w:rFonts w:ascii="Times New Roman" w:hAnsi="Times New Roman" w:cs="Times New Roman"/>
          <w:bCs/>
        </w:rPr>
        <w:t>his should be kept in mi</w:t>
      </w:r>
      <w:r w:rsidR="000F2A4A">
        <w:rPr>
          <w:rFonts w:ascii="Times New Roman" w:hAnsi="Times New Roman" w:cs="Times New Roman"/>
          <w:bCs/>
        </w:rPr>
        <w:t xml:space="preserve">nd as a possible sub-committee or as participation from the whole of the Advisory Council. </w:t>
      </w:r>
      <w:r w:rsidR="001D474D">
        <w:rPr>
          <w:rFonts w:ascii="Times New Roman" w:hAnsi="Times New Roman" w:cs="Times New Roman"/>
          <w:bCs/>
        </w:rPr>
        <w:t>Additionally, he said part of the requirements are</w:t>
      </w:r>
      <w:r w:rsidR="00963233">
        <w:rPr>
          <w:rFonts w:ascii="Times New Roman" w:hAnsi="Times New Roman" w:cs="Times New Roman"/>
          <w:bCs/>
        </w:rPr>
        <w:t>,</w:t>
      </w:r>
      <w:r w:rsidR="001D474D">
        <w:rPr>
          <w:rFonts w:ascii="Times New Roman" w:hAnsi="Times New Roman" w:cs="Times New Roman"/>
          <w:bCs/>
        </w:rPr>
        <w:t xml:space="preserve"> that the K/T AAA hold Public Hearings and in the past few years, participation has been declining. </w:t>
      </w:r>
      <w:r w:rsidR="005034D2">
        <w:rPr>
          <w:rFonts w:ascii="Times New Roman" w:hAnsi="Times New Roman" w:cs="Times New Roman"/>
          <w:bCs/>
        </w:rPr>
        <w:t xml:space="preserve">He </w:t>
      </w:r>
      <w:r w:rsidR="00963233">
        <w:rPr>
          <w:rFonts w:ascii="Times New Roman" w:hAnsi="Times New Roman" w:cs="Times New Roman"/>
          <w:bCs/>
        </w:rPr>
        <w:t>suggested</w:t>
      </w:r>
      <w:r w:rsidR="005034D2">
        <w:rPr>
          <w:rFonts w:ascii="Times New Roman" w:hAnsi="Times New Roman" w:cs="Times New Roman"/>
          <w:bCs/>
        </w:rPr>
        <w:t xml:space="preserve"> that the Area Plan hearings be scheduled to follow Council meetings to encourage Cou</w:t>
      </w:r>
      <w:r w:rsidR="003A01FD">
        <w:rPr>
          <w:rFonts w:ascii="Times New Roman" w:hAnsi="Times New Roman" w:cs="Times New Roman"/>
          <w:bCs/>
        </w:rPr>
        <w:t>ncil participation</w:t>
      </w:r>
      <w:r w:rsidR="00051CBD">
        <w:rPr>
          <w:rFonts w:ascii="Times New Roman" w:hAnsi="Times New Roman" w:cs="Times New Roman"/>
          <w:bCs/>
        </w:rPr>
        <w:t>. This</w:t>
      </w:r>
      <w:r w:rsidR="005034D2">
        <w:rPr>
          <w:rFonts w:ascii="Times New Roman" w:hAnsi="Times New Roman" w:cs="Times New Roman"/>
          <w:bCs/>
        </w:rPr>
        <w:t xml:space="preserve"> will serve the purpose of talking about the Plan early on with the Council as members of the public and not necessarily as members of th</w:t>
      </w:r>
      <w:r w:rsidR="00963233">
        <w:rPr>
          <w:rFonts w:ascii="Times New Roman" w:hAnsi="Times New Roman" w:cs="Times New Roman"/>
          <w:bCs/>
        </w:rPr>
        <w:t>e Council.</w:t>
      </w:r>
    </w:p>
    <w:p w:rsidR="00B951ED" w:rsidRPr="00051CBD" w:rsidRDefault="00B951ED" w:rsidP="0042168B">
      <w:pPr>
        <w:pStyle w:val="BodyText"/>
        <w:ind w:left="360"/>
        <w:rPr>
          <w:rFonts w:ascii="Times New Roman" w:hAnsi="Times New Roman" w:cs="Times New Roman"/>
          <w:bCs/>
          <w:sz w:val="18"/>
          <w:szCs w:val="18"/>
        </w:rPr>
      </w:pPr>
    </w:p>
    <w:p w:rsidR="00B02193" w:rsidRDefault="009C6734" w:rsidP="00A050F2">
      <w:pPr>
        <w:pStyle w:val="BodyText"/>
        <w:ind w:left="360"/>
        <w:rPr>
          <w:rFonts w:ascii="Times New Roman" w:hAnsi="Times New Roman" w:cs="Times New Roman"/>
          <w:bCs/>
        </w:rPr>
      </w:pPr>
      <w:r>
        <w:rPr>
          <w:rFonts w:ascii="Times New Roman" w:hAnsi="Times New Roman" w:cs="Times New Roman"/>
          <w:bCs/>
        </w:rPr>
        <w:t xml:space="preserve">Dr. Wood </w:t>
      </w:r>
      <w:r w:rsidR="00A050F2">
        <w:rPr>
          <w:rFonts w:ascii="Times New Roman" w:hAnsi="Times New Roman" w:cs="Times New Roman"/>
          <w:bCs/>
        </w:rPr>
        <w:t xml:space="preserve">mentioned </w:t>
      </w:r>
      <w:r>
        <w:rPr>
          <w:rFonts w:ascii="Times New Roman" w:hAnsi="Times New Roman" w:cs="Times New Roman"/>
          <w:bCs/>
        </w:rPr>
        <w:t>that Natalie Bolin, Deputy Di</w:t>
      </w:r>
      <w:r w:rsidR="00051CBD">
        <w:rPr>
          <w:rFonts w:ascii="Times New Roman" w:hAnsi="Times New Roman" w:cs="Times New Roman"/>
          <w:bCs/>
        </w:rPr>
        <w:t>rector, Clinic Services, MH, has</w:t>
      </w:r>
      <w:r>
        <w:rPr>
          <w:rFonts w:ascii="Times New Roman" w:hAnsi="Times New Roman" w:cs="Times New Roman"/>
          <w:bCs/>
        </w:rPr>
        <w:t xml:space="preserve"> expressed an interest to join the Advisory </w:t>
      </w:r>
      <w:r w:rsidR="00A050F2">
        <w:rPr>
          <w:rFonts w:ascii="Times New Roman" w:hAnsi="Times New Roman" w:cs="Times New Roman"/>
          <w:bCs/>
        </w:rPr>
        <w:t>Council. T</w:t>
      </w:r>
      <w:r w:rsidR="00991BAB">
        <w:rPr>
          <w:rFonts w:ascii="Times New Roman" w:hAnsi="Times New Roman" w:cs="Times New Roman"/>
          <w:bCs/>
        </w:rPr>
        <w:t>he Bylaws do not necessarily rule out employ</w:t>
      </w:r>
      <w:r w:rsidR="00882149">
        <w:rPr>
          <w:rFonts w:ascii="Times New Roman" w:hAnsi="Times New Roman" w:cs="Times New Roman"/>
          <w:bCs/>
        </w:rPr>
        <w:t>ee participation on the Council</w:t>
      </w:r>
      <w:r w:rsidR="00991BAB">
        <w:rPr>
          <w:rFonts w:ascii="Times New Roman" w:hAnsi="Times New Roman" w:cs="Times New Roman"/>
          <w:bCs/>
        </w:rPr>
        <w:t xml:space="preserve"> as long as voting is not done on any item of business that impacts a particular agen</w:t>
      </w:r>
      <w:r w:rsidR="00A050F2">
        <w:rPr>
          <w:rFonts w:ascii="Times New Roman" w:hAnsi="Times New Roman" w:cs="Times New Roman"/>
          <w:bCs/>
        </w:rPr>
        <w:t>cy</w:t>
      </w:r>
      <w:r w:rsidR="00991BAB">
        <w:rPr>
          <w:rFonts w:ascii="Times New Roman" w:hAnsi="Times New Roman" w:cs="Times New Roman"/>
          <w:bCs/>
        </w:rPr>
        <w:t xml:space="preserve">. </w:t>
      </w:r>
      <w:r w:rsidR="00B02193">
        <w:rPr>
          <w:rFonts w:ascii="Times New Roman" w:hAnsi="Times New Roman" w:cs="Times New Roman"/>
          <w:bCs/>
        </w:rPr>
        <w:t xml:space="preserve">Ms. Sharma said she </w:t>
      </w:r>
      <w:r w:rsidR="00051CBD">
        <w:rPr>
          <w:rFonts w:ascii="Times New Roman" w:hAnsi="Times New Roman" w:cs="Times New Roman"/>
          <w:bCs/>
        </w:rPr>
        <w:t>has no</w:t>
      </w:r>
      <w:r w:rsidR="00B02193">
        <w:rPr>
          <w:rFonts w:ascii="Times New Roman" w:hAnsi="Times New Roman" w:cs="Times New Roman"/>
          <w:bCs/>
        </w:rPr>
        <w:t xml:space="preserve"> reason to believ</w:t>
      </w:r>
      <w:r w:rsidR="00A050F2">
        <w:rPr>
          <w:rFonts w:ascii="Times New Roman" w:hAnsi="Times New Roman" w:cs="Times New Roman"/>
          <w:bCs/>
        </w:rPr>
        <w:t xml:space="preserve">e that a County </w:t>
      </w:r>
      <w:r w:rsidR="00A050F2">
        <w:rPr>
          <w:rFonts w:ascii="Times New Roman" w:hAnsi="Times New Roman" w:cs="Times New Roman"/>
          <w:bCs/>
        </w:rPr>
        <w:lastRenderedPageBreak/>
        <w:t>employee could no</w:t>
      </w:r>
      <w:r w:rsidR="00B02193">
        <w:rPr>
          <w:rFonts w:ascii="Times New Roman" w:hAnsi="Times New Roman" w:cs="Times New Roman"/>
          <w:bCs/>
        </w:rPr>
        <w:t>t be a</w:t>
      </w:r>
      <w:r w:rsidR="00882149">
        <w:rPr>
          <w:rFonts w:ascii="Times New Roman" w:hAnsi="Times New Roman" w:cs="Times New Roman"/>
          <w:bCs/>
        </w:rPr>
        <w:t xml:space="preserve"> member of the Advisory Council</w:t>
      </w:r>
      <w:r w:rsidR="00A050F2">
        <w:rPr>
          <w:rFonts w:ascii="Times New Roman" w:hAnsi="Times New Roman" w:cs="Times New Roman"/>
          <w:bCs/>
        </w:rPr>
        <w:t xml:space="preserve"> – noting that </w:t>
      </w:r>
      <w:r w:rsidR="00B02193">
        <w:rPr>
          <w:rFonts w:ascii="Times New Roman" w:hAnsi="Times New Roman" w:cs="Times New Roman"/>
          <w:bCs/>
        </w:rPr>
        <w:t>outside of</w:t>
      </w:r>
      <w:r w:rsidR="00882149">
        <w:rPr>
          <w:rFonts w:ascii="Times New Roman" w:hAnsi="Times New Roman" w:cs="Times New Roman"/>
          <w:bCs/>
        </w:rPr>
        <w:t xml:space="preserve"> K/T AAA and</w:t>
      </w:r>
      <w:r w:rsidR="00B02193">
        <w:rPr>
          <w:rFonts w:ascii="Times New Roman" w:hAnsi="Times New Roman" w:cs="Times New Roman"/>
          <w:bCs/>
        </w:rPr>
        <w:t xml:space="preserve"> the Aging branch </w:t>
      </w:r>
      <w:r w:rsidR="00051CBD">
        <w:rPr>
          <w:rFonts w:ascii="Times New Roman" w:hAnsi="Times New Roman" w:cs="Times New Roman"/>
          <w:bCs/>
        </w:rPr>
        <w:t>is probably safe. T</w:t>
      </w:r>
      <w:r w:rsidR="00A050F2">
        <w:rPr>
          <w:rFonts w:ascii="Times New Roman" w:hAnsi="Times New Roman" w:cs="Times New Roman"/>
          <w:bCs/>
        </w:rPr>
        <w:t xml:space="preserve">here should be a </w:t>
      </w:r>
      <w:r w:rsidR="00B02193">
        <w:rPr>
          <w:rFonts w:ascii="Times New Roman" w:hAnsi="Times New Roman" w:cs="Times New Roman"/>
          <w:bCs/>
        </w:rPr>
        <w:t xml:space="preserve">check </w:t>
      </w:r>
      <w:r w:rsidR="00A050F2">
        <w:rPr>
          <w:rFonts w:ascii="Times New Roman" w:hAnsi="Times New Roman" w:cs="Times New Roman"/>
          <w:bCs/>
        </w:rPr>
        <w:t xml:space="preserve">of </w:t>
      </w:r>
      <w:r w:rsidR="00051CBD">
        <w:rPr>
          <w:rFonts w:ascii="Times New Roman" w:hAnsi="Times New Roman" w:cs="Times New Roman"/>
          <w:bCs/>
        </w:rPr>
        <w:t xml:space="preserve">the bylaws carefully </w:t>
      </w:r>
      <w:r w:rsidR="00A050F2">
        <w:rPr>
          <w:rFonts w:ascii="Times New Roman" w:hAnsi="Times New Roman" w:cs="Times New Roman"/>
          <w:bCs/>
        </w:rPr>
        <w:t xml:space="preserve">to </w:t>
      </w:r>
      <w:r w:rsidR="00B02193">
        <w:rPr>
          <w:rFonts w:ascii="Times New Roman" w:hAnsi="Times New Roman" w:cs="Times New Roman"/>
          <w:bCs/>
        </w:rPr>
        <w:t xml:space="preserve">make sure no rules are breached. </w:t>
      </w:r>
      <w:r w:rsidR="00A050F2">
        <w:rPr>
          <w:rFonts w:ascii="Times New Roman" w:hAnsi="Times New Roman" w:cs="Times New Roman"/>
          <w:bCs/>
        </w:rPr>
        <w:t>Dr. Wood will follow up with Ms. Bolin to</w:t>
      </w:r>
      <w:r w:rsidR="00B02193">
        <w:rPr>
          <w:rFonts w:ascii="Times New Roman" w:hAnsi="Times New Roman" w:cs="Times New Roman"/>
          <w:bCs/>
        </w:rPr>
        <w:t xml:space="preserve"> invite her to serve as a liaison</w:t>
      </w:r>
      <w:r w:rsidR="00A050F2">
        <w:rPr>
          <w:rFonts w:ascii="Times New Roman" w:hAnsi="Times New Roman" w:cs="Times New Roman"/>
          <w:bCs/>
        </w:rPr>
        <w:t xml:space="preserve">. </w:t>
      </w:r>
      <w:r w:rsidR="007119CC">
        <w:rPr>
          <w:rFonts w:ascii="Times New Roman" w:hAnsi="Times New Roman" w:cs="Times New Roman"/>
          <w:bCs/>
        </w:rPr>
        <w:t xml:space="preserve">He noted that Tim Lutz, </w:t>
      </w:r>
      <w:r w:rsidR="00B02193">
        <w:rPr>
          <w:rFonts w:ascii="Times New Roman" w:hAnsi="Times New Roman" w:cs="Times New Roman"/>
          <w:bCs/>
        </w:rPr>
        <w:t>K/T AAA</w:t>
      </w:r>
      <w:r w:rsidR="007119CC">
        <w:rPr>
          <w:rFonts w:ascii="Times New Roman" w:hAnsi="Times New Roman" w:cs="Times New Roman"/>
          <w:bCs/>
        </w:rPr>
        <w:t xml:space="preserve"> Director ha</w:t>
      </w:r>
      <w:r w:rsidR="00882149">
        <w:rPr>
          <w:rFonts w:ascii="Times New Roman" w:hAnsi="Times New Roman" w:cs="Times New Roman"/>
          <w:bCs/>
        </w:rPr>
        <w:t>s</w:t>
      </w:r>
      <w:r w:rsidR="00B02193">
        <w:rPr>
          <w:rFonts w:ascii="Times New Roman" w:hAnsi="Times New Roman" w:cs="Times New Roman"/>
          <w:bCs/>
        </w:rPr>
        <w:t xml:space="preserve"> said he was </w:t>
      </w:r>
      <w:r w:rsidR="007119CC">
        <w:rPr>
          <w:rFonts w:ascii="Times New Roman" w:hAnsi="Times New Roman" w:cs="Times New Roman"/>
          <w:bCs/>
        </w:rPr>
        <w:t>agreeable</w:t>
      </w:r>
      <w:r w:rsidR="00B02193">
        <w:rPr>
          <w:rFonts w:ascii="Times New Roman" w:hAnsi="Times New Roman" w:cs="Times New Roman"/>
          <w:bCs/>
        </w:rPr>
        <w:t xml:space="preserve"> with</w:t>
      </w:r>
      <w:r w:rsidR="007119CC">
        <w:rPr>
          <w:rFonts w:ascii="Times New Roman" w:hAnsi="Times New Roman" w:cs="Times New Roman"/>
          <w:bCs/>
        </w:rPr>
        <w:t xml:space="preserve"> her being a liaison to create</w:t>
      </w:r>
      <w:r w:rsidR="00B02193">
        <w:rPr>
          <w:rFonts w:ascii="Times New Roman" w:hAnsi="Times New Roman" w:cs="Times New Roman"/>
          <w:bCs/>
        </w:rPr>
        <w:t xml:space="preserve"> collaboration. </w:t>
      </w:r>
    </w:p>
    <w:p w:rsidR="00B02193" w:rsidRPr="00A050F2" w:rsidRDefault="00B02193" w:rsidP="0042168B">
      <w:pPr>
        <w:pStyle w:val="BodyText"/>
        <w:ind w:left="360"/>
        <w:rPr>
          <w:rFonts w:ascii="Times New Roman" w:hAnsi="Times New Roman" w:cs="Times New Roman"/>
          <w:bCs/>
          <w:sz w:val="18"/>
          <w:szCs w:val="18"/>
        </w:rPr>
      </w:pPr>
    </w:p>
    <w:p w:rsidR="00C75EDC" w:rsidRDefault="004A2021" w:rsidP="00C75EDC">
      <w:pPr>
        <w:pStyle w:val="BodyText"/>
        <w:ind w:left="360"/>
        <w:rPr>
          <w:rFonts w:ascii="Times New Roman" w:hAnsi="Times New Roman" w:cs="Times New Roman"/>
          <w:bCs/>
        </w:rPr>
      </w:pPr>
      <w:r w:rsidRPr="004A2021">
        <w:rPr>
          <w:rFonts w:ascii="Times New Roman" w:hAnsi="Times New Roman" w:cs="Times New Roman"/>
          <w:bCs/>
        </w:rPr>
        <w:t xml:space="preserve">Dr. Wood said that when the </w:t>
      </w:r>
      <w:r w:rsidR="00882149">
        <w:rPr>
          <w:rFonts w:ascii="Times New Roman" w:hAnsi="Times New Roman" w:cs="Times New Roman"/>
          <w:bCs/>
        </w:rPr>
        <w:t>Area Plan</w:t>
      </w:r>
      <w:r w:rsidRPr="004A2021">
        <w:rPr>
          <w:rFonts w:ascii="Times New Roman" w:hAnsi="Times New Roman" w:cs="Times New Roman"/>
          <w:bCs/>
        </w:rPr>
        <w:t xml:space="preserve"> is being submitted to Sacramento </w:t>
      </w:r>
      <w:r>
        <w:rPr>
          <w:rFonts w:ascii="Times New Roman" w:hAnsi="Times New Roman" w:cs="Times New Roman"/>
          <w:bCs/>
        </w:rPr>
        <w:t xml:space="preserve">and the Agency is setting goals for services, especially if there are dramatic decreases in goals, </w:t>
      </w:r>
      <w:r w:rsidR="00775C8A">
        <w:rPr>
          <w:rFonts w:ascii="Times New Roman" w:hAnsi="Times New Roman" w:cs="Times New Roman"/>
          <w:bCs/>
        </w:rPr>
        <w:t>h</w:t>
      </w:r>
      <w:r>
        <w:rPr>
          <w:rFonts w:ascii="Times New Roman" w:hAnsi="Times New Roman" w:cs="Times New Roman"/>
          <w:bCs/>
        </w:rPr>
        <w:t>e would like to recommend a brief explanatory des</w:t>
      </w:r>
      <w:r w:rsidR="00775C8A">
        <w:rPr>
          <w:rFonts w:ascii="Times New Roman" w:hAnsi="Times New Roman" w:cs="Times New Roman"/>
          <w:bCs/>
        </w:rPr>
        <w:t xml:space="preserve">cription of some of the changes, for clarification. </w:t>
      </w:r>
      <w:r>
        <w:rPr>
          <w:rFonts w:ascii="Times New Roman" w:hAnsi="Times New Roman" w:cs="Times New Roman"/>
          <w:bCs/>
        </w:rPr>
        <w:t xml:space="preserve">Ms. Sharma said </w:t>
      </w:r>
      <w:r w:rsidR="00775C8A">
        <w:rPr>
          <w:rFonts w:ascii="Times New Roman" w:hAnsi="Times New Roman" w:cs="Times New Roman"/>
          <w:bCs/>
        </w:rPr>
        <w:t>t</w:t>
      </w:r>
      <w:r>
        <w:rPr>
          <w:rFonts w:ascii="Times New Roman" w:hAnsi="Times New Roman" w:cs="Times New Roman"/>
          <w:bCs/>
        </w:rPr>
        <w:t xml:space="preserve">he goals </w:t>
      </w:r>
      <w:r w:rsidR="00775C8A">
        <w:rPr>
          <w:rFonts w:ascii="Times New Roman" w:hAnsi="Times New Roman" w:cs="Times New Roman"/>
          <w:bCs/>
        </w:rPr>
        <w:t>come</w:t>
      </w:r>
      <w:r>
        <w:rPr>
          <w:rFonts w:ascii="Times New Roman" w:hAnsi="Times New Roman" w:cs="Times New Roman"/>
          <w:bCs/>
        </w:rPr>
        <w:t xml:space="preserve"> from the sub-contractors – what they are able t</w:t>
      </w:r>
      <w:r w:rsidR="00775C8A">
        <w:rPr>
          <w:rFonts w:ascii="Times New Roman" w:hAnsi="Times New Roman" w:cs="Times New Roman"/>
          <w:bCs/>
        </w:rPr>
        <w:t xml:space="preserve">o provide in terms of services – and is </w:t>
      </w:r>
      <w:r>
        <w:rPr>
          <w:rFonts w:ascii="Times New Roman" w:hAnsi="Times New Roman" w:cs="Times New Roman"/>
          <w:bCs/>
        </w:rPr>
        <w:t xml:space="preserve">a projection based on what services </w:t>
      </w:r>
      <w:r w:rsidR="00AD3D66">
        <w:rPr>
          <w:rFonts w:ascii="Times New Roman" w:hAnsi="Times New Roman" w:cs="Times New Roman"/>
          <w:bCs/>
        </w:rPr>
        <w:t xml:space="preserve">were provided in the past year. </w:t>
      </w:r>
      <w:r w:rsidR="00775C8A">
        <w:rPr>
          <w:rFonts w:ascii="Times New Roman" w:hAnsi="Times New Roman" w:cs="Times New Roman"/>
          <w:bCs/>
        </w:rPr>
        <w:t xml:space="preserve">When </w:t>
      </w:r>
      <w:r w:rsidR="00AD3D66">
        <w:rPr>
          <w:rFonts w:ascii="Times New Roman" w:hAnsi="Times New Roman" w:cs="Times New Roman"/>
          <w:bCs/>
        </w:rPr>
        <w:t>lobbying for increased d</w:t>
      </w:r>
      <w:r w:rsidR="00775C8A">
        <w:rPr>
          <w:rFonts w:ascii="Times New Roman" w:hAnsi="Times New Roman" w:cs="Times New Roman"/>
          <w:bCs/>
        </w:rPr>
        <w:t>ollars and funding</w:t>
      </w:r>
      <w:r w:rsidR="00137CEC">
        <w:rPr>
          <w:rFonts w:ascii="Times New Roman" w:hAnsi="Times New Roman" w:cs="Times New Roman"/>
          <w:bCs/>
        </w:rPr>
        <w:t xml:space="preserve">, </w:t>
      </w:r>
      <w:r w:rsidR="00AD3D66">
        <w:rPr>
          <w:rFonts w:ascii="Times New Roman" w:hAnsi="Times New Roman" w:cs="Times New Roman"/>
          <w:bCs/>
        </w:rPr>
        <w:t xml:space="preserve">we </w:t>
      </w:r>
      <w:r w:rsidR="00882149">
        <w:rPr>
          <w:rFonts w:ascii="Times New Roman" w:hAnsi="Times New Roman" w:cs="Times New Roman"/>
          <w:bCs/>
        </w:rPr>
        <w:t>should</w:t>
      </w:r>
      <w:r w:rsidR="00AD3D66">
        <w:rPr>
          <w:rFonts w:ascii="Times New Roman" w:hAnsi="Times New Roman" w:cs="Times New Roman"/>
          <w:bCs/>
        </w:rPr>
        <w:t xml:space="preserve"> be aware of what </w:t>
      </w:r>
      <w:r w:rsidR="00775C8A">
        <w:rPr>
          <w:rFonts w:ascii="Times New Roman" w:hAnsi="Times New Roman" w:cs="Times New Roman"/>
          <w:bCs/>
        </w:rPr>
        <w:t>is being put</w:t>
      </w:r>
      <w:r w:rsidR="00AD3D66">
        <w:rPr>
          <w:rFonts w:ascii="Times New Roman" w:hAnsi="Times New Roman" w:cs="Times New Roman"/>
          <w:bCs/>
        </w:rPr>
        <w:t xml:space="preserve"> forward to the State and what the report is telling them, in terms of what we actually have as need. </w:t>
      </w:r>
    </w:p>
    <w:p w:rsidR="00137CEC" w:rsidRPr="00775C8A" w:rsidRDefault="00137CEC" w:rsidP="00C75EDC">
      <w:pPr>
        <w:pStyle w:val="BodyText"/>
        <w:ind w:left="360"/>
        <w:rPr>
          <w:rFonts w:ascii="Times New Roman" w:hAnsi="Times New Roman" w:cs="Times New Roman"/>
          <w:bCs/>
          <w:sz w:val="18"/>
          <w:szCs w:val="18"/>
        </w:rPr>
      </w:pPr>
    </w:p>
    <w:p w:rsidR="0076047F" w:rsidRPr="00873008" w:rsidRDefault="00A6298A" w:rsidP="0076047F">
      <w:pPr>
        <w:pStyle w:val="BodyText"/>
        <w:ind w:left="360"/>
        <w:rPr>
          <w:rFonts w:ascii="Times New Roman" w:hAnsi="Times New Roman" w:cs="Times New Roman"/>
          <w:bCs/>
        </w:rPr>
      </w:pPr>
      <w:r w:rsidRPr="00137CEC">
        <w:rPr>
          <w:rFonts w:ascii="Times New Roman" w:hAnsi="Times New Roman" w:cs="Times New Roman"/>
          <w:b/>
          <w:bCs/>
          <w:u w:val="single"/>
        </w:rPr>
        <w:t>Annual Report</w:t>
      </w:r>
      <w:r w:rsidR="00664B93" w:rsidRPr="00137CEC">
        <w:rPr>
          <w:rFonts w:ascii="Times New Roman" w:hAnsi="Times New Roman" w:cs="Times New Roman"/>
          <w:b/>
          <w:bCs/>
        </w:rPr>
        <w:t xml:space="preserve"> </w:t>
      </w:r>
      <w:r w:rsidR="00A9349F" w:rsidRPr="00137CEC">
        <w:rPr>
          <w:rFonts w:ascii="Times New Roman" w:hAnsi="Times New Roman" w:cs="Times New Roman"/>
          <w:bCs/>
        </w:rPr>
        <w:t>–</w:t>
      </w:r>
      <w:r w:rsidR="00664B93" w:rsidRPr="00137CEC">
        <w:rPr>
          <w:rFonts w:ascii="Times New Roman" w:hAnsi="Times New Roman" w:cs="Times New Roman"/>
          <w:bCs/>
        </w:rPr>
        <w:t xml:space="preserve"> </w:t>
      </w:r>
      <w:r w:rsidR="00137CEC" w:rsidRPr="00137CEC">
        <w:rPr>
          <w:rFonts w:ascii="Times New Roman" w:hAnsi="Times New Roman" w:cs="Times New Roman"/>
          <w:bCs/>
        </w:rPr>
        <w:t>Dr. Wood said he expects to be able to forward</w:t>
      </w:r>
      <w:r w:rsidR="00775C8A">
        <w:rPr>
          <w:rFonts w:ascii="Times New Roman" w:hAnsi="Times New Roman" w:cs="Times New Roman"/>
          <w:bCs/>
        </w:rPr>
        <w:t xml:space="preserve"> an Annual Report</w:t>
      </w:r>
      <w:r w:rsidR="00137CEC" w:rsidRPr="00137CEC">
        <w:rPr>
          <w:rFonts w:ascii="Times New Roman" w:hAnsi="Times New Roman" w:cs="Times New Roman"/>
          <w:bCs/>
        </w:rPr>
        <w:t xml:space="preserve"> to the G</w:t>
      </w:r>
      <w:r w:rsidR="00764D6B">
        <w:rPr>
          <w:rFonts w:ascii="Times New Roman" w:hAnsi="Times New Roman" w:cs="Times New Roman"/>
          <w:bCs/>
        </w:rPr>
        <w:t>overning Board in July at the beginning of the fiscal y</w:t>
      </w:r>
      <w:r w:rsidR="00137CEC" w:rsidRPr="00137CEC">
        <w:rPr>
          <w:rFonts w:ascii="Times New Roman" w:hAnsi="Times New Roman" w:cs="Times New Roman"/>
          <w:bCs/>
        </w:rPr>
        <w:t xml:space="preserve">ear. </w:t>
      </w:r>
      <w:r w:rsidR="0076047F">
        <w:rPr>
          <w:rFonts w:ascii="Times New Roman" w:hAnsi="Times New Roman" w:cs="Times New Roman"/>
          <w:bCs/>
        </w:rPr>
        <w:t xml:space="preserve">A draft report should be available for the Council and staff to review for the June meeting, </w:t>
      </w:r>
      <w:proofErr w:type="gramStart"/>
      <w:r w:rsidR="0076047F">
        <w:rPr>
          <w:rFonts w:ascii="Times New Roman" w:hAnsi="Times New Roman" w:cs="Times New Roman"/>
          <w:bCs/>
        </w:rPr>
        <w:t>which</w:t>
      </w:r>
      <w:proofErr w:type="gramEnd"/>
      <w:r w:rsidR="00764D6B">
        <w:rPr>
          <w:rFonts w:ascii="Times New Roman" w:hAnsi="Times New Roman" w:cs="Times New Roman"/>
          <w:bCs/>
        </w:rPr>
        <w:t>,</w:t>
      </w:r>
      <w:r w:rsidR="0076047F">
        <w:rPr>
          <w:rFonts w:ascii="Times New Roman" w:hAnsi="Times New Roman" w:cs="Times New Roman"/>
          <w:bCs/>
        </w:rPr>
        <w:t xml:space="preserve"> if not satisfactory, can still be worked on further – it w</w:t>
      </w:r>
      <w:r w:rsidR="00137CEC">
        <w:rPr>
          <w:rFonts w:ascii="Times New Roman" w:hAnsi="Times New Roman" w:cs="Times New Roman"/>
          <w:bCs/>
        </w:rPr>
        <w:t xml:space="preserve">ill be an action item for the June meeting to </w:t>
      </w:r>
      <w:r w:rsidR="00873008">
        <w:rPr>
          <w:rFonts w:ascii="Times New Roman" w:hAnsi="Times New Roman" w:cs="Times New Roman"/>
          <w:bCs/>
        </w:rPr>
        <w:t xml:space="preserve">approve it or to make modifications or edits. In that way, it will be signed off on by the Advisory Council for submission </w:t>
      </w:r>
      <w:r w:rsidR="00764D6B">
        <w:rPr>
          <w:rFonts w:ascii="Times New Roman" w:hAnsi="Times New Roman" w:cs="Times New Roman"/>
          <w:bCs/>
        </w:rPr>
        <w:t>to the Governing Board in July.</w:t>
      </w:r>
    </w:p>
    <w:p w:rsidR="0076047F" w:rsidRPr="00775C8A" w:rsidRDefault="0076047F" w:rsidP="0076047F">
      <w:pPr>
        <w:pStyle w:val="BodyText"/>
        <w:rPr>
          <w:rFonts w:ascii="Times New Roman" w:hAnsi="Times New Roman" w:cs="Times New Roman"/>
          <w:bCs/>
          <w:color w:val="00B050"/>
          <w:sz w:val="18"/>
          <w:szCs w:val="18"/>
        </w:rPr>
      </w:pPr>
    </w:p>
    <w:p w:rsidR="0076047F" w:rsidRPr="00873008" w:rsidRDefault="0076047F" w:rsidP="0076047F">
      <w:pPr>
        <w:pStyle w:val="BodyText"/>
        <w:ind w:left="360"/>
        <w:rPr>
          <w:rFonts w:ascii="Times New Roman" w:hAnsi="Times New Roman" w:cs="Times New Roman"/>
          <w:b/>
          <w:bCs/>
          <w:u w:val="single"/>
        </w:rPr>
      </w:pPr>
      <w:r>
        <w:rPr>
          <w:rFonts w:ascii="Times New Roman" w:hAnsi="Times New Roman" w:cs="Times New Roman"/>
          <w:bCs/>
        </w:rPr>
        <w:t>A discussion followed about the June Advisory Council (originally slated for Earlimart).</w:t>
      </w:r>
    </w:p>
    <w:p w:rsidR="00CA4177" w:rsidRPr="0076047F" w:rsidRDefault="00873008" w:rsidP="0076047F">
      <w:pPr>
        <w:pStyle w:val="BodyText"/>
        <w:ind w:left="360"/>
        <w:rPr>
          <w:rFonts w:ascii="Times New Roman" w:hAnsi="Times New Roman" w:cs="Times New Roman"/>
          <w:b/>
          <w:bCs/>
          <w:u w:val="single"/>
        </w:rPr>
      </w:pPr>
      <w:r>
        <w:rPr>
          <w:rFonts w:ascii="Times New Roman" w:hAnsi="Times New Roman" w:cs="Times New Roman"/>
          <w:bCs/>
        </w:rPr>
        <w:t xml:space="preserve">It was </w:t>
      </w:r>
      <w:r w:rsidR="0076047F">
        <w:rPr>
          <w:rFonts w:ascii="Times New Roman" w:hAnsi="Times New Roman" w:cs="Times New Roman"/>
          <w:bCs/>
        </w:rPr>
        <w:t xml:space="preserve">also </w:t>
      </w:r>
      <w:r>
        <w:rPr>
          <w:rFonts w:ascii="Times New Roman" w:hAnsi="Times New Roman" w:cs="Times New Roman"/>
          <w:bCs/>
        </w:rPr>
        <w:t>noted that the July 22</w:t>
      </w:r>
      <w:r w:rsidRPr="00873008">
        <w:rPr>
          <w:rFonts w:ascii="Times New Roman" w:hAnsi="Times New Roman" w:cs="Times New Roman"/>
          <w:bCs/>
          <w:vertAlign w:val="superscript"/>
        </w:rPr>
        <w:t>nd</w:t>
      </w:r>
      <w:r>
        <w:rPr>
          <w:rFonts w:ascii="Times New Roman" w:hAnsi="Times New Roman" w:cs="Times New Roman"/>
          <w:bCs/>
        </w:rPr>
        <w:t xml:space="preserve"> meeting of the Governing Board will be held at Government Plaza, 5957 S. Mooney Blvd., Visalia, CA 93277. </w:t>
      </w:r>
    </w:p>
    <w:p w:rsidR="00873008" w:rsidRPr="00775C8A" w:rsidRDefault="00873008" w:rsidP="00873008">
      <w:pPr>
        <w:pStyle w:val="BodyText"/>
        <w:ind w:left="360"/>
        <w:rPr>
          <w:rFonts w:ascii="Times New Roman" w:hAnsi="Times New Roman" w:cs="Times New Roman"/>
          <w:bCs/>
          <w:sz w:val="18"/>
          <w:szCs w:val="18"/>
        </w:rPr>
      </w:pPr>
    </w:p>
    <w:p w:rsidR="00DC23B9" w:rsidRPr="00864C26" w:rsidRDefault="00A6298A" w:rsidP="000B4E3B">
      <w:pPr>
        <w:pStyle w:val="BodyText"/>
        <w:numPr>
          <w:ilvl w:val="0"/>
          <w:numId w:val="1"/>
        </w:numPr>
        <w:rPr>
          <w:rFonts w:ascii="Times New Roman" w:hAnsi="Times New Roman" w:cs="Times New Roman"/>
          <w:bCs/>
        </w:rPr>
      </w:pPr>
      <w:r w:rsidRPr="00864C26">
        <w:rPr>
          <w:rFonts w:ascii="Times New Roman" w:hAnsi="Times New Roman" w:cs="Times New Roman"/>
          <w:b/>
          <w:bCs/>
          <w:u w:val="single"/>
        </w:rPr>
        <w:t>Staff Reports</w:t>
      </w:r>
      <w:r w:rsidR="00AF3DFF" w:rsidRPr="00864C26">
        <w:rPr>
          <w:rFonts w:ascii="Times New Roman" w:hAnsi="Times New Roman" w:cs="Times New Roman"/>
          <w:b/>
          <w:bCs/>
          <w:u w:val="single"/>
        </w:rPr>
        <w:t xml:space="preserve"> </w:t>
      </w:r>
    </w:p>
    <w:p w:rsidR="000B4E3B" w:rsidRDefault="00DC23B9" w:rsidP="00DC23B9">
      <w:pPr>
        <w:pStyle w:val="BodyText"/>
        <w:numPr>
          <w:ilvl w:val="0"/>
          <w:numId w:val="22"/>
        </w:numPr>
        <w:rPr>
          <w:rFonts w:ascii="Times New Roman" w:hAnsi="Times New Roman" w:cs="Times New Roman"/>
          <w:bCs/>
        </w:rPr>
      </w:pPr>
      <w:r w:rsidRPr="00864C26">
        <w:rPr>
          <w:rFonts w:ascii="Times New Roman" w:hAnsi="Times New Roman" w:cs="Times New Roman"/>
          <w:bCs/>
        </w:rPr>
        <w:t xml:space="preserve">Notice of and an invitation to the Elder Abuse Awareness event at Government Plaza. </w:t>
      </w:r>
    </w:p>
    <w:p w:rsidR="00D0371C" w:rsidRDefault="00CC312E" w:rsidP="00D0371C">
      <w:pPr>
        <w:pStyle w:val="BodyText"/>
        <w:ind w:left="1080"/>
        <w:rPr>
          <w:rFonts w:ascii="Times New Roman" w:hAnsi="Times New Roman" w:cs="Times New Roman"/>
          <w:bCs/>
        </w:rPr>
      </w:pPr>
      <w:r>
        <w:rPr>
          <w:rFonts w:ascii="Times New Roman" w:hAnsi="Times New Roman" w:cs="Times New Roman"/>
          <w:bCs/>
        </w:rPr>
        <w:t>Ms. Sharma</w:t>
      </w:r>
      <w:r w:rsidR="00D0371C">
        <w:rPr>
          <w:rFonts w:ascii="Times New Roman" w:hAnsi="Times New Roman" w:cs="Times New Roman"/>
          <w:bCs/>
        </w:rPr>
        <w:t xml:space="preserve"> sits on the C4A Elder Abuse Awareness work group and said there is a tool kit that has been put together to give access to professionall</w:t>
      </w:r>
      <w:r w:rsidR="00D65377">
        <w:rPr>
          <w:rFonts w:ascii="Times New Roman" w:hAnsi="Times New Roman" w:cs="Times New Roman"/>
          <w:bCs/>
        </w:rPr>
        <w:t>y created fliers and brochures.</w:t>
      </w:r>
    </w:p>
    <w:p w:rsidR="00DC23B9" w:rsidRDefault="00DC23B9" w:rsidP="00DC23B9">
      <w:pPr>
        <w:pStyle w:val="BodyText"/>
        <w:numPr>
          <w:ilvl w:val="0"/>
          <w:numId w:val="22"/>
        </w:numPr>
        <w:rPr>
          <w:rFonts w:ascii="Times New Roman" w:hAnsi="Times New Roman" w:cs="Times New Roman"/>
          <w:bCs/>
        </w:rPr>
      </w:pPr>
      <w:r w:rsidRPr="00864C26">
        <w:rPr>
          <w:rFonts w:ascii="Times New Roman" w:hAnsi="Times New Roman" w:cs="Times New Roman"/>
          <w:bCs/>
        </w:rPr>
        <w:t>Farmer</w:t>
      </w:r>
      <w:r w:rsidR="0076047F">
        <w:rPr>
          <w:rFonts w:ascii="Times New Roman" w:hAnsi="Times New Roman" w:cs="Times New Roman"/>
          <w:bCs/>
        </w:rPr>
        <w:t>s M</w:t>
      </w:r>
      <w:r w:rsidRPr="00864C26">
        <w:rPr>
          <w:rFonts w:ascii="Times New Roman" w:hAnsi="Times New Roman" w:cs="Times New Roman"/>
          <w:bCs/>
        </w:rPr>
        <w:t>arke</w:t>
      </w:r>
      <w:r w:rsidR="007E2952">
        <w:rPr>
          <w:rFonts w:ascii="Times New Roman" w:hAnsi="Times New Roman" w:cs="Times New Roman"/>
          <w:bCs/>
        </w:rPr>
        <w:t>t</w:t>
      </w:r>
      <w:r w:rsidR="00D65377">
        <w:rPr>
          <w:rFonts w:ascii="Times New Roman" w:hAnsi="Times New Roman" w:cs="Times New Roman"/>
          <w:bCs/>
        </w:rPr>
        <w:t xml:space="preserve"> coupons have been received and</w:t>
      </w:r>
      <w:r w:rsidR="007E2952">
        <w:rPr>
          <w:rFonts w:ascii="Times New Roman" w:hAnsi="Times New Roman" w:cs="Times New Roman"/>
          <w:bCs/>
        </w:rPr>
        <w:t xml:space="preserve"> </w:t>
      </w:r>
      <w:r w:rsidRPr="00864C26">
        <w:rPr>
          <w:rFonts w:ascii="Times New Roman" w:hAnsi="Times New Roman" w:cs="Times New Roman"/>
          <w:bCs/>
        </w:rPr>
        <w:t>distribut</w:t>
      </w:r>
      <w:r w:rsidR="00D65377">
        <w:rPr>
          <w:rFonts w:ascii="Times New Roman" w:hAnsi="Times New Roman" w:cs="Times New Roman"/>
          <w:bCs/>
        </w:rPr>
        <w:t>ion</w:t>
      </w:r>
      <w:r w:rsidR="007E2952">
        <w:rPr>
          <w:rFonts w:ascii="Times New Roman" w:hAnsi="Times New Roman" w:cs="Times New Roman"/>
          <w:bCs/>
        </w:rPr>
        <w:t xml:space="preserve"> </w:t>
      </w:r>
      <w:r w:rsidR="0076047F">
        <w:rPr>
          <w:rFonts w:ascii="Times New Roman" w:hAnsi="Times New Roman" w:cs="Times New Roman"/>
          <w:bCs/>
        </w:rPr>
        <w:t>begin</w:t>
      </w:r>
      <w:r w:rsidR="00D65377">
        <w:rPr>
          <w:rFonts w:ascii="Times New Roman" w:hAnsi="Times New Roman" w:cs="Times New Roman"/>
          <w:bCs/>
        </w:rPr>
        <w:t>s</w:t>
      </w:r>
      <w:r w:rsidR="0076047F">
        <w:rPr>
          <w:rFonts w:ascii="Times New Roman" w:hAnsi="Times New Roman" w:cs="Times New Roman"/>
          <w:bCs/>
        </w:rPr>
        <w:t xml:space="preserve"> soon. Ms. Quiroz, </w:t>
      </w:r>
      <w:r w:rsidRPr="00864C26">
        <w:rPr>
          <w:rFonts w:ascii="Times New Roman" w:hAnsi="Times New Roman" w:cs="Times New Roman"/>
          <w:bCs/>
        </w:rPr>
        <w:t>who orchestrates the</w:t>
      </w:r>
      <w:r w:rsidR="007E2952">
        <w:rPr>
          <w:rFonts w:ascii="Times New Roman" w:hAnsi="Times New Roman" w:cs="Times New Roman"/>
          <w:bCs/>
        </w:rPr>
        <w:t xml:space="preserve"> coupon </w:t>
      </w:r>
      <w:proofErr w:type="gramStart"/>
      <w:r w:rsidR="007E2952">
        <w:rPr>
          <w:rFonts w:ascii="Times New Roman" w:hAnsi="Times New Roman" w:cs="Times New Roman"/>
          <w:bCs/>
        </w:rPr>
        <w:t>distribution</w:t>
      </w:r>
      <w:proofErr w:type="gramEnd"/>
      <w:r w:rsidR="00D65377">
        <w:rPr>
          <w:rFonts w:ascii="Times New Roman" w:hAnsi="Times New Roman" w:cs="Times New Roman"/>
          <w:bCs/>
        </w:rPr>
        <w:t xml:space="preserve"> </w:t>
      </w:r>
      <w:r w:rsidR="0076047F">
        <w:rPr>
          <w:rFonts w:ascii="Times New Roman" w:hAnsi="Times New Roman" w:cs="Times New Roman"/>
          <w:bCs/>
        </w:rPr>
        <w:t xml:space="preserve">said </w:t>
      </w:r>
      <w:r w:rsidRPr="00864C26">
        <w:rPr>
          <w:rFonts w:ascii="Times New Roman" w:hAnsi="Times New Roman" w:cs="Times New Roman"/>
          <w:bCs/>
        </w:rPr>
        <w:t xml:space="preserve">18 </w:t>
      </w:r>
      <w:r w:rsidR="007E2952">
        <w:rPr>
          <w:rFonts w:ascii="Times New Roman" w:hAnsi="Times New Roman" w:cs="Times New Roman"/>
          <w:bCs/>
        </w:rPr>
        <w:t xml:space="preserve">Tulare Co. </w:t>
      </w:r>
      <w:r w:rsidRPr="00864C26">
        <w:rPr>
          <w:rFonts w:ascii="Times New Roman" w:hAnsi="Times New Roman" w:cs="Times New Roman"/>
          <w:bCs/>
        </w:rPr>
        <w:t>distribution dates have been arranged. Coupons are distributed at certified County markets in Kings and Tulare Counties.</w:t>
      </w:r>
      <w:r w:rsidR="0076047F">
        <w:rPr>
          <w:rFonts w:ascii="Times New Roman" w:hAnsi="Times New Roman" w:cs="Times New Roman"/>
          <w:bCs/>
        </w:rPr>
        <w:t xml:space="preserve"> </w:t>
      </w:r>
      <w:r w:rsidRPr="00864C26">
        <w:rPr>
          <w:rFonts w:ascii="Times New Roman" w:hAnsi="Times New Roman" w:cs="Times New Roman"/>
          <w:bCs/>
        </w:rPr>
        <w:t xml:space="preserve">Tables are set up at </w:t>
      </w:r>
      <w:r w:rsidR="00864C26" w:rsidRPr="00864C26">
        <w:rPr>
          <w:rFonts w:ascii="Times New Roman" w:hAnsi="Times New Roman" w:cs="Times New Roman"/>
          <w:bCs/>
        </w:rPr>
        <w:t xml:space="preserve">the </w:t>
      </w:r>
      <w:r w:rsidRPr="00864C26">
        <w:rPr>
          <w:rFonts w:ascii="Times New Roman" w:hAnsi="Times New Roman" w:cs="Times New Roman"/>
          <w:bCs/>
        </w:rPr>
        <w:t>markets with appropriate literature and the</w:t>
      </w:r>
      <w:r w:rsidR="00864C26" w:rsidRPr="00864C26">
        <w:rPr>
          <w:rFonts w:ascii="Times New Roman" w:hAnsi="Times New Roman" w:cs="Times New Roman"/>
          <w:bCs/>
        </w:rPr>
        <w:t xml:space="preserve"> sign-up sheet.</w:t>
      </w:r>
      <w:r w:rsidR="00864C26">
        <w:rPr>
          <w:rFonts w:ascii="Times New Roman" w:hAnsi="Times New Roman" w:cs="Times New Roman"/>
          <w:bCs/>
        </w:rPr>
        <w:t xml:space="preserve"> Eligible seniors can sign up and receive a booklet on the spot. </w:t>
      </w:r>
      <w:proofErr w:type="spellStart"/>
      <w:r w:rsidR="00864C26" w:rsidRPr="00864C26">
        <w:rPr>
          <w:rFonts w:ascii="Times New Roman" w:hAnsi="Times New Roman" w:cs="Times New Roman"/>
          <w:bCs/>
        </w:rPr>
        <w:t>CalFresh</w:t>
      </w:r>
      <w:proofErr w:type="spellEnd"/>
      <w:r w:rsidR="00864C26" w:rsidRPr="00864C26">
        <w:rPr>
          <w:rFonts w:ascii="Times New Roman" w:hAnsi="Times New Roman" w:cs="Times New Roman"/>
          <w:bCs/>
        </w:rPr>
        <w:t xml:space="preserve"> applications are also available.</w:t>
      </w:r>
      <w:r w:rsidR="00BE079A">
        <w:rPr>
          <w:rFonts w:ascii="Times New Roman" w:hAnsi="Times New Roman" w:cs="Times New Roman"/>
          <w:bCs/>
        </w:rPr>
        <w:t xml:space="preserve"> The Mental Health Prevention and Early Intervention (PEI) screening will also be available this year at the market locations. </w:t>
      </w:r>
    </w:p>
    <w:p w:rsidR="00BE356B" w:rsidRDefault="00BE356B" w:rsidP="00BE356B">
      <w:pPr>
        <w:pStyle w:val="BodyText"/>
        <w:numPr>
          <w:ilvl w:val="0"/>
          <w:numId w:val="22"/>
        </w:numPr>
        <w:rPr>
          <w:rFonts w:ascii="Times New Roman" w:hAnsi="Times New Roman" w:cs="Times New Roman"/>
          <w:bCs/>
        </w:rPr>
      </w:pPr>
      <w:r>
        <w:rPr>
          <w:rFonts w:ascii="Times New Roman" w:hAnsi="Times New Roman" w:cs="Times New Roman"/>
          <w:bCs/>
        </w:rPr>
        <w:t xml:space="preserve">Ms. Sharma reported on Veterans Opportunity Day, which </w:t>
      </w:r>
      <w:r w:rsidR="00D0371C">
        <w:rPr>
          <w:rFonts w:ascii="Times New Roman" w:hAnsi="Times New Roman" w:cs="Times New Roman"/>
          <w:bCs/>
        </w:rPr>
        <w:t xml:space="preserve">was </w:t>
      </w:r>
      <w:r w:rsidR="0002716B">
        <w:rPr>
          <w:rFonts w:ascii="Times New Roman" w:hAnsi="Times New Roman" w:cs="Times New Roman"/>
          <w:bCs/>
        </w:rPr>
        <w:t>well attended wi</w:t>
      </w:r>
      <w:r w:rsidR="00D0371C">
        <w:rPr>
          <w:rFonts w:ascii="Times New Roman" w:hAnsi="Times New Roman" w:cs="Times New Roman"/>
          <w:bCs/>
        </w:rPr>
        <w:t>th several hundred people and a great turn out of exhibitors.</w:t>
      </w:r>
      <w:r w:rsidR="0002716B">
        <w:rPr>
          <w:rFonts w:ascii="Times New Roman" w:hAnsi="Times New Roman" w:cs="Times New Roman"/>
          <w:bCs/>
        </w:rPr>
        <w:t xml:space="preserve"> Approximately, 10 percent </w:t>
      </w:r>
      <w:r w:rsidR="00D0371C">
        <w:rPr>
          <w:rFonts w:ascii="Times New Roman" w:hAnsi="Times New Roman" w:cs="Times New Roman"/>
          <w:bCs/>
        </w:rPr>
        <w:t xml:space="preserve">of the veterans </w:t>
      </w:r>
      <w:r w:rsidR="0002716B">
        <w:rPr>
          <w:rFonts w:ascii="Times New Roman" w:hAnsi="Times New Roman" w:cs="Times New Roman"/>
          <w:bCs/>
        </w:rPr>
        <w:t>were female veterans, up from years past. The event included key note speakers.</w:t>
      </w:r>
      <w:r w:rsidR="00D65377">
        <w:rPr>
          <w:rFonts w:ascii="Times New Roman" w:hAnsi="Times New Roman" w:cs="Times New Roman"/>
          <w:bCs/>
        </w:rPr>
        <w:t xml:space="preserve"> Veteran feedback was positive regarding</w:t>
      </w:r>
      <w:r w:rsidR="0002716B">
        <w:rPr>
          <w:rFonts w:ascii="Times New Roman" w:hAnsi="Times New Roman" w:cs="Times New Roman"/>
          <w:bCs/>
        </w:rPr>
        <w:t xml:space="preserve"> the increase</w:t>
      </w:r>
      <w:r w:rsidR="00D0371C">
        <w:rPr>
          <w:rFonts w:ascii="Times New Roman" w:hAnsi="Times New Roman" w:cs="Times New Roman"/>
          <w:bCs/>
        </w:rPr>
        <w:t>d</w:t>
      </w:r>
      <w:r w:rsidR="0002716B">
        <w:rPr>
          <w:rFonts w:ascii="Times New Roman" w:hAnsi="Times New Roman" w:cs="Times New Roman"/>
          <w:bCs/>
        </w:rPr>
        <w:t xml:space="preserve"> outreach being done by the program</w:t>
      </w:r>
      <w:r w:rsidR="00D65377">
        <w:rPr>
          <w:rFonts w:ascii="Times New Roman" w:hAnsi="Times New Roman" w:cs="Times New Roman"/>
          <w:bCs/>
        </w:rPr>
        <w:t>s</w:t>
      </w:r>
      <w:r w:rsidR="0002716B">
        <w:rPr>
          <w:rFonts w:ascii="Times New Roman" w:hAnsi="Times New Roman" w:cs="Times New Roman"/>
          <w:bCs/>
        </w:rPr>
        <w:t>, especially increased presence in the Dinuba and Porterville areas.</w:t>
      </w:r>
      <w:r w:rsidR="00EC4DD8">
        <w:rPr>
          <w:rFonts w:ascii="Times New Roman" w:hAnsi="Times New Roman" w:cs="Times New Roman"/>
          <w:bCs/>
        </w:rPr>
        <w:t xml:space="preserve"> Ms. Chambers also said that the Lemoore base in Kings County had a good turnout to an </w:t>
      </w:r>
      <w:r w:rsidR="00D0371C">
        <w:rPr>
          <w:rFonts w:ascii="Times New Roman" w:hAnsi="Times New Roman" w:cs="Times New Roman"/>
          <w:bCs/>
        </w:rPr>
        <w:t>event held at that location</w:t>
      </w:r>
      <w:r w:rsidR="00EC4DD8">
        <w:rPr>
          <w:rFonts w:ascii="Times New Roman" w:hAnsi="Times New Roman" w:cs="Times New Roman"/>
          <w:bCs/>
        </w:rPr>
        <w:t xml:space="preserve">. </w:t>
      </w:r>
      <w:r w:rsidR="0002716B">
        <w:rPr>
          <w:rFonts w:ascii="Times New Roman" w:hAnsi="Times New Roman" w:cs="Times New Roman"/>
          <w:bCs/>
        </w:rPr>
        <w:t xml:space="preserve"> </w:t>
      </w:r>
      <w:r w:rsidR="00D879C9">
        <w:rPr>
          <w:rFonts w:ascii="Times New Roman" w:hAnsi="Times New Roman" w:cs="Times New Roman"/>
          <w:bCs/>
        </w:rPr>
        <w:t>Dr. Wood</w:t>
      </w:r>
      <w:r w:rsidR="00BF08D8">
        <w:rPr>
          <w:rFonts w:ascii="Times New Roman" w:hAnsi="Times New Roman" w:cs="Times New Roman"/>
          <w:bCs/>
        </w:rPr>
        <w:t xml:space="preserve"> suggested recruiting efforts be made to</w:t>
      </w:r>
      <w:r w:rsidR="00D879C9">
        <w:rPr>
          <w:rFonts w:ascii="Times New Roman" w:hAnsi="Times New Roman" w:cs="Times New Roman"/>
          <w:bCs/>
        </w:rPr>
        <w:t xml:space="preserve"> Veterans groups in order to increase the diversity of the Advisory Council. </w:t>
      </w:r>
    </w:p>
    <w:p w:rsidR="00D879C9" w:rsidRPr="00864C26" w:rsidRDefault="00A661F3" w:rsidP="00BE356B">
      <w:pPr>
        <w:pStyle w:val="BodyText"/>
        <w:numPr>
          <w:ilvl w:val="0"/>
          <w:numId w:val="22"/>
        </w:numPr>
        <w:rPr>
          <w:rFonts w:ascii="Times New Roman" w:hAnsi="Times New Roman" w:cs="Times New Roman"/>
          <w:bCs/>
        </w:rPr>
      </w:pPr>
      <w:r>
        <w:rPr>
          <w:rFonts w:ascii="Times New Roman" w:hAnsi="Times New Roman" w:cs="Times New Roman"/>
          <w:bCs/>
        </w:rPr>
        <w:t>Introduction of the new K/T AAA Administrative Specialist, Sjahari Pullom, who has accepted the position vacated by Matthew Kredit. It was also noted that the K/T AAA Director Juliet Webb is on indefin</w:t>
      </w:r>
      <w:r w:rsidR="00C35AFA">
        <w:rPr>
          <w:rFonts w:ascii="Times New Roman" w:hAnsi="Times New Roman" w:cs="Times New Roman"/>
          <w:bCs/>
        </w:rPr>
        <w:t>ite Leave of Absence. The Board</w:t>
      </w:r>
      <w:r>
        <w:rPr>
          <w:rFonts w:ascii="Times New Roman" w:hAnsi="Times New Roman" w:cs="Times New Roman"/>
          <w:bCs/>
        </w:rPr>
        <w:t xml:space="preserve"> has chosen to name Timothy Lutz as its Interim Director to kee</w:t>
      </w:r>
      <w:r w:rsidR="00C35AFA">
        <w:rPr>
          <w:rFonts w:ascii="Times New Roman" w:hAnsi="Times New Roman" w:cs="Times New Roman"/>
          <w:bCs/>
        </w:rPr>
        <w:t>p business moving forward</w:t>
      </w:r>
      <w:r>
        <w:rPr>
          <w:rFonts w:ascii="Times New Roman" w:hAnsi="Times New Roman" w:cs="Times New Roman"/>
          <w:bCs/>
        </w:rPr>
        <w:t xml:space="preserve">. </w:t>
      </w:r>
    </w:p>
    <w:p w:rsidR="00A6298A" w:rsidRDefault="00A6298A" w:rsidP="00A6298A">
      <w:pPr>
        <w:pStyle w:val="ListParagraph"/>
        <w:rPr>
          <w:bCs/>
          <w:sz w:val="18"/>
          <w:szCs w:val="18"/>
        </w:rPr>
      </w:pPr>
    </w:p>
    <w:p w:rsidR="00DA306A" w:rsidRDefault="00DA306A" w:rsidP="00A6298A">
      <w:pPr>
        <w:pStyle w:val="ListParagraph"/>
        <w:rPr>
          <w:bCs/>
          <w:sz w:val="18"/>
          <w:szCs w:val="18"/>
        </w:rPr>
      </w:pPr>
    </w:p>
    <w:p w:rsidR="00DA306A" w:rsidRPr="00D0371C" w:rsidRDefault="00DA306A" w:rsidP="00A6298A">
      <w:pPr>
        <w:pStyle w:val="ListParagraph"/>
        <w:rPr>
          <w:bCs/>
          <w:sz w:val="18"/>
          <w:szCs w:val="18"/>
        </w:rPr>
      </w:pPr>
    </w:p>
    <w:p w:rsidR="00A6298A" w:rsidRPr="00A661F3" w:rsidRDefault="00A6298A" w:rsidP="000B4E3B">
      <w:pPr>
        <w:pStyle w:val="BodyText"/>
        <w:numPr>
          <w:ilvl w:val="0"/>
          <w:numId w:val="1"/>
        </w:numPr>
        <w:rPr>
          <w:rFonts w:ascii="Times New Roman" w:hAnsi="Times New Roman" w:cs="Times New Roman"/>
          <w:bCs/>
        </w:rPr>
      </w:pPr>
      <w:r w:rsidRPr="00A661F3">
        <w:rPr>
          <w:rFonts w:ascii="Times New Roman" w:hAnsi="Times New Roman" w:cs="Times New Roman"/>
          <w:b/>
          <w:bCs/>
          <w:u w:val="single"/>
        </w:rPr>
        <w:lastRenderedPageBreak/>
        <w:t xml:space="preserve">Development of the June 2019 Council Agenda </w:t>
      </w:r>
      <w:r w:rsidRPr="00A661F3">
        <w:rPr>
          <w:rFonts w:ascii="Times New Roman" w:hAnsi="Times New Roman" w:cs="Times New Roman"/>
          <w:bCs/>
        </w:rPr>
        <w:t xml:space="preserve">– </w:t>
      </w:r>
      <w:r w:rsidR="00AB1BFD">
        <w:rPr>
          <w:rFonts w:ascii="Times New Roman" w:hAnsi="Times New Roman" w:cs="Times New Roman"/>
          <w:bCs/>
        </w:rPr>
        <w:t>Agenda i</w:t>
      </w:r>
      <w:r w:rsidR="001F589E">
        <w:rPr>
          <w:rFonts w:ascii="Times New Roman" w:hAnsi="Times New Roman" w:cs="Times New Roman"/>
          <w:bCs/>
        </w:rPr>
        <w:t>tems will include the</w:t>
      </w:r>
      <w:r w:rsidR="00A661F3" w:rsidRPr="00A661F3">
        <w:rPr>
          <w:rFonts w:ascii="Times New Roman" w:hAnsi="Times New Roman" w:cs="Times New Roman"/>
          <w:bCs/>
        </w:rPr>
        <w:t xml:space="preserve"> review </w:t>
      </w:r>
      <w:r w:rsidR="001F589E">
        <w:rPr>
          <w:rFonts w:ascii="Times New Roman" w:hAnsi="Times New Roman" w:cs="Times New Roman"/>
          <w:bCs/>
        </w:rPr>
        <w:t>of the draft Annual R</w:t>
      </w:r>
      <w:r w:rsidR="00A661F3" w:rsidRPr="00A661F3">
        <w:rPr>
          <w:rFonts w:ascii="Times New Roman" w:hAnsi="Times New Roman" w:cs="Times New Roman"/>
          <w:bCs/>
        </w:rPr>
        <w:t>eport; an upda</w:t>
      </w:r>
      <w:r w:rsidR="001F589E">
        <w:rPr>
          <w:rFonts w:ascii="Times New Roman" w:hAnsi="Times New Roman" w:cs="Times New Roman"/>
          <w:bCs/>
        </w:rPr>
        <w:t>te from Ms. Bobbie Wartson on the</w:t>
      </w:r>
      <w:r w:rsidR="00A661F3" w:rsidRPr="00A661F3">
        <w:rPr>
          <w:rFonts w:ascii="Times New Roman" w:hAnsi="Times New Roman" w:cs="Times New Roman"/>
          <w:bCs/>
        </w:rPr>
        <w:t xml:space="preserve"> TACC</w:t>
      </w:r>
      <w:r w:rsidR="001F589E">
        <w:rPr>
          <w:rFonts w:ascii="Times New Roman" w:hAnsi="Times New Roman" w:cs="Times New Roman"/>
          <w:bCs/>
        </w:rPr>
        <w:t xml:space="preserve"> meeting</w:t>
      </w:r>
      <w:r w:rsidR="00A661F3" w:rsidRPr="00A661F3">
        <w:rPr>
          <w:rFonts w:ascii="Times New Roman" w:hAnsi="Times New Roman" w:cs="Times New Roman"/>
          <w:bCs/>
        </w:rPr>
        <w:t xml:space="preserve">; </w:t>
      </w:r>
      <w:r w:rsidR="001F589E">
        <w:rPr>
          <w:rFonts w:ascii="Times New Roman" w:hAnsi="Times New Roman" w:cs="Times New Roman"/>
          <w:bCs/>
        </w:rPr>
        <w:t xml:space="preserve">and </w:t>
      </w:r>
      <w:r w:rsidR="00A661F3" w:rsidRPr="00A661F3">
        <w:rPr>
          <w:rFonts w:ascii="Times New Roman" w:hAnsi="Times New Roman" w:cs="Times New Roman"/>
          <w:bCs/>
        </w:rPr>
        <w:t xml:space="preserve">any new membership appointments. </w:t>
      </w:r>
    </w:p>
    <w:p w:rsidR="007E374C" w:rsidRPr="00EA0E67" w:rsidRDefault="007E374C" w:rsidP="00DB3B2C">
      <w:pPr>
        <w:pStyle w:val="BodyText"/>
        <w:ind w:left="360"/>
        <w:rPr>
          <w:rFonts w:ascii="Times New Roman" w:hAnsi="Times New Roman" w:cs="Times New Roman"/>
          <w:bCs/>
          <w:color w:val="00B050"/>
          <w:sz w:val="18"/>
          <w:szCs w:val="18"/>
        </w:rPr>
      </w:pPr>
    </w:p>
    <w:p w:rsidR="00221771" w:rsidRPr="00A661F3" w:rsidRDefault="00AF3DFF" w:rsidP="00221771">
      <w:pPr>
        <w:pStyle w:val="BodyText"/>
        <w:numPr>
          <w:ilvl w:val="0"/>
          <w:numId w:val="1"/>
        </w:numPr>
        <w:rPr>
          <w:rFonts w:ascii="Times New Roman" w:hAnsi="Times New Roman" w:cs="Times New Roman"/>
          <w:bCs/>
          <w:sz w:val="18"/>
          <w:szCs w:val="18"/>
        </w:rPr>
      </w:pPr>
      <w:r w:rsidRPr="00A661F3">
        <w:rPr>
          <w:rFonts w:ascii="Times New Roman" w:hAnsi="Times New Roman" w:cs="Times New Roman"/>
          <w:b/>
          <w:u w:val="single"/>
        </w:rPr>
        <w:t>Additional Member Comments</w:t>
      </w:r>
      <w:r w:rsidR="00792BBC" w:rsidRPr="00A661F3">
        <w:rPr>
          <w:rFonts w:ascii="Times New Roman" w:hAnsi="Times New Roman" w:cs="Times New Roman"/>
          <w:b/>
          <w:u w:val="single"/>
        </w:rPr>
        <w:t xml:space="preserve"> </w:t>
      </w:r>
      <w:r w:rsidR="00792BBC" w:rsidRPr="00A661F3">
        <w:rPr>
          <w:rFonts w:ascii="Times New Roman" w:hAnsi="Times New Roman" w:cs="Times New Roman"/>
          <w:bCs/>
        </w:rPr>
        <w:t>–</w:t>
      </w:r>
      <w:r w:rsidR="007E374C" w:rsidRPr="00A661F3">
        <w:rPr>
          <w:rFonts w:ascii="Times New Roman" w:hAnsi="Times New Roman" w:cs="Times New Roman"/>
          <w:bCs/>
        </w:rPr>
        <w:t xml:space="preserve"> </w:t>
      </w:r>
      <w:r w:rsidR="00A661F3" w:rsidRPr="00A661F3">
        <w:rPr>
          <w:rFonts w:ascii="Times New Roman" w:hAnsi="Times New Roman" w:cs="Times New Roman"/>
          <w:bCs/>
        </w:rPr>
        <w:t>Final comment: Dr. Wood mentioned the</w:t>
      </w:r>
      <w:r w:rsidR="00A661F3">
        <w:rPr>
          <w:rFonts w:ascii="Times New Roman" w:hAnsi="Times New Roman" w:cs="Times New Roman"/>
          <w:bCs/>
        </w:rPr>
        <w:t xml:space="preserve"> </w:t>
      </w:r>
      <w:r w:rsidR="001F589E">
        <w:rPr>
          <w:rFonts w:ascii="Times New Roman" w:hAnsi="Times New Roman" w:cs="Times New Roman"/>
          <w:bCs/>
        </w:rPr>
        <w:t>stipulation</w:t>
      </w:r>
      <w:r w:rsidR="00A661F3">
        <w:rPr>
          <w:rFonts w:ascii="Times New Roman" w:hAnsi="Times New Roman" w:cs="Times New Roman"/>
          <w:bCs/>
        </w:rPr>
        <w:t xml:space="preserve"> in the Bylaws that it meet on a quarterly basis, (instead of monthly). </w:t>
      </w:r>
      <w:r w:rsidR="001F589E">
        <w:rPr>
          <w:rFonts w:ascii="Times New Roman" w:hAnsi="Times New Roman" w:cs="Times New Roman"/>
          <w:bCs/>
        </w:rPr>
        <w:t>H</w:t>
      </w:r>
      <w:r w:rsidR="00A661F3">
        <w:rPr>
          <w:rFonts w:ascii="Times New Roman" w:hAnsi="Times New Roman" w:cs="Times New Roman"/>
          <w:bCs/>
        </w:rPr>
        <w:t>e has asked the Council if it wished to continue meeting o</w:t>
      </w:r>
      <w:r w:rsidR="001F589E">
        <w:rPr>
          <w:rFonts w:ascii="Times New Roman" w:hAnsi="Times New Roman" w:cs="Times New Roman"/>
          <w:bCs/>
        </w:rPr>
        <w:t>n a more r</w:t>
      </w:r>
      <w:r w:rsidR="00372495">
        <w:rPr>
          <w:rFonts w:ascii="Times New Roman" w:hAnsi="Times New Roman" w:cs="Times New Roman"/>
          <w:bCs/>
        </w:rPr>
        <w:t xml:space="preserve">egular basis </w:t>
      </w:r>
      <w:r w:rsidR="00DA306A">
        <w:rPr>
          <w:rFonts w:ascii="Times New Roman" w:hAnsi="Times New Roman" w:cs="Times New Roman"/>
          <w:bCs/>
        </w:rPr>
        <w:t xml:space="preserve">(monthly) </w:t>
      </w:r>
      <w:r w:rsidR="00372495">
        <w:rPr>
          <w:rFonts w:ascii="Times New Roman" w:hAnsi="Times New Roman" w:cs="Times New Roman"/>
          <w:bCs/>
        </w:rPr>
        <w:t>and the answer was, “Y</w:t>
      </w:r>
      <w:r w:rsidR="001F589E">
        <w:rPr>
          <w:rFonts w:ascii="Times New Roman" w:hAnsi="Times New Roman" w:cs="Times New Roman"/>
          <w:bCs/>
        </w:rPr>
        <w:t>es</w:t>
      </w:r>
      <w:r w:rsidR="00372495">
        <w:rPr>
          <w:rFonts w:ascii="Times New Roman" w:hAnsi="Times New Roman" w:cs="Times New Roman"/>
          <w:bCs/>
        </w:rPr>
        <w:t>”</w:t>
      </w:r>
      <w:r w:rsidR="001F589E">
        <w:rPr>
          <w:rFonts w:ascii="Times New Roman" w:hAnsi="Times New Roman" w:cs="Times New Roman"/>
          <w:bCs/>
        </w:rPr>
        <w:t>. He noted that the Council continues to struggle</w:t>
      </w:r>
      <w:r w:rsidR="00A661F3">
        <w:rPr>
          <w:rFonts w:ascii="Times New Roman" w:hAnsi="Times New Roman" w:cs="Times New Roman"/>
          <w:bCs/>
        </w:rPr>
        <w:t xml:space="preserve"> </w:t>
      </w:r>
      <w:r w:rsidR="00372495">
        <w:rPr>
          <w:rFonts w:ascii="Times New Roman" w:hAnsi="Times New Roman" w:cs="Times New Roman"/>
          <w:bCs/>
        </w:rPr>
        <w:t>with</w:t>
      </w:r>
      <w:r w:rsidR="001F589E">
        <w:rPr>
          <w:rFonts w:ascii="Times New Roman" w:hAnsi="Times New Roman" w:cs="Times New Roman"/>
          <w:bCs/>
        </w:rPr>
        <w:t xml:space="preserve"> vacancies and absences, and that </w:t>
      </w:r>
      <w:r w:rsidR="00A661F3">
        <w:rPr>
          <w:rFonts w:ascii="Times New Roman" w:hAnsi="Times New Roman" w:cs="Times New Roman"/>
          <w:bCs/>
        </w:rPr>
        <w:t xml:space="preserve">it is extremely inefficient and costly to have </w:t>
      </w:r>
      <w:r w:rsidR="00A661F3" w:rsidRPr="00A661F3">
        <w:rPr>
          <w:rFonts w:ascii="Times New Roman" w:hAnsi="Times New Roman" w:cs="Times New Roman"/>
          <w:bCs/>
        </w:rPr>
        <w:t>staff</w:t>
      </w:r>
      <w:r w:rsidR="00A661F3">
        <w:rPr>
          <w:rFonts w:ascii="Times New Roman" w:hAnsi="Times New Roman" w:cs="Times New Roman"/>
          <w:bCs/>
        </w:rPr>
        <w:t xml:space="preserve"> travel to outlying areas, </w:t>
      </w:r>
      <w:r w:rsidR="00372495">
        <w:rPr>
          <w:rFonts w:ascii="Times New Roman" w:hAnsi="Times New Roman" w:cs="Times New Roman"/>
          <w:bCs/>
        </w:rPr>
        <w:t xml:space="preserve">i.e. </w:t>
      </w:r>
      <w:r w:rsidR="00A661F3">
        <w:rPr>
          <w:rFonts w:ascii="Times New Roman" w:hAnsi="Times New Roman" w:cs="Times New Roman"/>
          <w:bCs/>
        </w:rPr>
        <w:t>Cutler-Orosi, Earlimart, etc</w:t>
      </w:r>
      <w:r w:rsidR="008922EB">
        <w:rPr>
          <w:rFonts w:ascii="Times New Roman" w:hAnsi="Times New Roman" w:cs="Times New Roman"/>
          <w:bCs/>
        </w:rPr>
        <w:t>. if there is no quorum for a full meeting. Considering that, it might not be cost effective and purposeful to have meeting</w:t>
      </w:r>
      <w:r w:rsidR="001F589E">
        <w:rPr>
          <w:rFonts w:ascii="Times New Roman" w:hAnsi="Times New Roman" w:cs="Times New Roman"/>
          <w:bCs/>
        </w:rPr>
        <w:t xml:space="preserve">s at so many spread out </w:t>
      </w:r>
      <w:r w:rsidR="008922EB">
        <w:rPr>
          <w:rFonts w:ascii="Times New Roman" w:hAnsi="Times New Roman" w:cs="Times New Roman"/>
          <w:bCs/>
        </w:rPr>
        <w:t>locations. He noted that if the Governing Board is planning a meeting at one of the outlying areas, it would be fine to conduct the Advisory Council similarly on those occasions, but maybe that should be the extent of it</w:t>
      </w:r>
      <w:r w:rsidR="001F589E">
        <w:rPr>
          <w:rFonts w:ascii="Times New Roman" w:hAnsi="Times New Roman" w:cs="Times New Roman"/>
          <w:bCs/>
        </w:rPr>
        <w:t xml:space="preserve">. He suggested the </w:t>
      </w:r>
      <w:r w:rsidR="008922EB">
        <w:rPr>
          <w:rFonts w:ascii="Times New Roman" w:hAnsi="Times New Roman" w:cs="Times New Roman"/>
          <w:bCs/>
        </w:rPr>
        <w:t xml:space="preserve">idea </w:t>
      </w:r>
      <w:r w:rsidR="001F589E">
        <w:rPr>
          <w:rFonts w:ascii="Times New Roman" w:hAnsi="Times New Roman" w:cs="Times New Roman"/>
          <w:bCs/>
        </w:rPr>
        <w:t xml:space="preserve">be revisited </w:t>
      </w:r>
      <w:r w:rsidR="008922EB">
        <w:rPr>
          <w:rFonts w:ascii="Times New Roman" w:hAnsi="Times New Roman" w:cs="Times New Roman"/>
          <w:bCs/>
        </w:rPr>
        <w:t>of an individual Council member being assigned as a representative to the various senior centers, instead of havi</w:t>
      </w:r>
      <w:r w:rsidR="00DA306A">
        <w:rPr>
          <w:rFonts w:ascii="Times New Roman" w:hAnsi="Times New Roman" w:cs="Times New Roman"/>
          <w:bCs/>
        </w:rPr>
        <w:t>ng the full</w:t>
      </w:r>
      <w:r w:rsidR="008922EB">
        <w:rPr>
          <w:rFonts w:ascii="Times New Roman" w:hAnsi="Times New Roman" w:cs="Times New Roman"/>
          <w:bCs/>
        </w:rPr>
        <w:t xml:space="preserve"> meeting at these locations. The representatives can report back to the Council as liaisons. </w:t>
      </w:r>
      <w:r w:rsidR="0018002B">
        <w:rPr>
          <w:rFonts w:ascii="Times New Roman" w:hAnsi="Times New Roman" w:cs="Times New Roman"/>
          <w:bCs/>
        </w:rPr>
        <w:t xml:space="preserve">It was decided to reschedule the June meeting </w:t>
      </w:r>
      <w:r w:rsidR="001F589E">
        <w:rPr>
          <w:rFonts w:ascii="Times New Roman" w:hAnsi="Times New Roman" w:cs="Times New Roman"/>
          <w:bCs/>
        </w:rPr>
        <w:t xml:space="preserve">to convene at Government Plaza, instead of Earlimart. </w:t>
      </w:r>
    </w:p>
    <w:p w:rsidR="00475E13" w:rsidRPr="001F589E" w:rsidRDefault="00FA3F22" w:rsidP="00A9349F">
      <w:pPr>
        <w:pStyle w:val="BodyText"/>
        <w:ind w:left="360"/>
        <w:rPr>
          <w:rFonts w:ascii="Times New Roman" w:hAnsi="Times New Roman" w:cs="Times New Roman"/>
          <w:bCs/>
          <w:color w:val="00B050"/>
          <w:sz w:val="18"/>
          <w:szCs w:val="18"/>
        </w:rPr>
      </w:pPr>
      <w:r w:rsidRPr="00EA0E67">
        <w:rPr>
          <w:rFonts w:ascii="Times New Roman" w:hAnsi="Times New Roman" w:cs="Times New Roman"/>
          <w:bCs/>
          <w:color w:val="00B050"/>
          <w:sz w:val="18"/>
          <w:szCs w:val="18"/>
        </w:rPr>
        <w:tab/>
      </w:r>
    </w:p>
    <w:p w:rsidR="0087070F" w:rsidRPr="00590AFF" w:rsidRDefault="00192B31" w:rsidP="00B03B68">
      <w:pPr>
        <w:pStyle w:val="BodyText"/>
        <w:numPr>
          <w:ilvl w:val="0"/>
          <w:numId w:val="1"/>
        </w:numPr>
        <w:rPr>
          <w:rFonts w:ascii="Times New Roman" w:hAnsi="Times New Roman" w:cs="Times New Roman"/>
          <w:b/>
          <w:u w:val="single"/>
        </w:rPr>
      </w:pPr>
      <w:r w:rsidRPr="00590AFF">
        <w:rPr>
          <w:rFonts w:ascii="Times New Roman" w:hAnsi="Times New Roman" w:cs="Times New Roman"/>
          <w:b/>
          <w:u w:val="single"/>
        </w:rPr>
        <w:t>Adjourn</w:t>
      </w:r>
      <w:r w:rsidRPr="00590AFF">
        <w:rPr>
          <w:rFonts w:ascii="Times New Roman" w:hAnsi="Times New Roman" w:cs="Times New Roman"/>
          <w:b/>
        </w:rPr>
        <w:t xml:space="preserve"> – </w:t>
      </w:r>
      <w:r w:rsidR="009C03AF" w:rsidRPr="00590AFF">
        <w:rPr>
          <w:rFonts w:ascii="Times New Roman" w:hAnsi="Times New Roman" w:cs="Times New Roman"/>
        </w:rPr>
        <w:t xml:space="preserve">The meeting </w:t>
      </w:r>
      <w:r w:rsidR="0089432F" w:rsidRPr="00590AFF">
        <w:rPr>
          <w:rFonts w:ascii="Times New Roman" w:hAnsi="Times New Roman" w:cs="Times New Roman"/>
        </w:rPr>
        <w:t xml:space="preserve">was adjourned at </w:t>
      </w:r>
      <w:r w:rsidR="00590AFF" w:rsidRPr="00590AFF">
        <w:rPr>
          <w:rFonts w:ascii="Times New Roman" w:hAnsi="Times New Roman" w:cs="Times New Roman"/>
        </w:rPr>
        <w:t>11:54</w:t>
      </w:r>
      <w:r w:rsidR="00790FD4" w:rsidRPr="00590AFF">
        <w:rPr>
          <w:rFonts w:ascii="Times New Roman" w:hAnsi="Times New Roman" w:cs="Times New Roman"/>
        </w:rPr>
        <w:t xml:space="preserve"> a.m.</w:t>
      </w:r>
    </w:p>
    <w:p w:rsidR="00BB2966" w:rsidRPr="00EA0E67" w:rsidRDefault="00BB2966" w:rsidP="00BB2966">
      <w:pPr>
        <w:pStyle w:val="BodyText"/>
        <w:rPr>
          <w:rFonts w:ascii="Times New Roman" w:hAnsi="Times New Roman" w:cs="Times New Roman"/>
          <w:b/>
          <w:color w:val="00B050"/>
          <w:u w:val="single"/>
        </w:rPr>
      </w:pPr>
    </w:p>
    <w:sectPr w:rsidR="00BB2966" w:rsidRPr="00EA0E67"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D2" w:rsidRDefault="009414D2">
      <w:r>
        <w:separator/>
      </w:r>
    </w:p>
  </w:endnote>
  <w:endnote w:type="continuationSeparator" w:id="0">
    <w:p w:rsidR="009414D2" w:rsidRDefault="009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D2" w:rsidRDefault="009414D2">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D2" w:rsidRDefault="009414D2">
      <w:r>
        <w:separator/>
      </w:r>
    </w:p>
  </w:footnote>
  <w:footnote w:type="continuationSeparator" w:id="0">
    <w:p w:rsidR="009414D2" w:rsidRDefault="0094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505B"/>
    <w:multiLevelType w:val="hybridMultilevel"/>
    <w:tmpl w:val="F4BA1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0A7C81"/>
    <w:multiLevelType w:val="hybridMultilevel"/>
    <w:tmpl w:val="C77A50AC"/>
    <w:lvl w:ilvl="0" w:tplc="3CACF6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0633DE"/>
    <w:multiLevelType w:val="hybridMultilevel"/>
    <w:tmpl w:val="0B86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526F88"/>
    <w:multiLevelType w:val="hybridMultilevel"/>
    <w:tmpl w:val="F6640084"/>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631A295A"/>
    <w:multiLevelType w:val="hybridMultilevel"/>
    <w:tmpl w:val="355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14"/>
  </w:num>
  <w:num w:numId="4">
    <w:abstractNumId w:val="13"/>
  </w:num>
  <w:num w:numId="5">
    <w:abstractNumId w:val="8"/>
  </w:num>
  <w:num w:numId="6">
    <w:abstractNumId w:val="22"/>
  </w:num>
  <w:num w:numId="7">
    <w:abstractNumId w:val="9"/>
  </w:num>
  <w:num w:numId="8">
    <w:abstractNumId w:val="12"/>
  </w:num>
  <w:num w:numId="9">
    <w:abstractNumId w:val="11"/>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4"/>
  </w:num>
  <w:num w:numId="12">
    <w:abstractNumId w:val="2"/>
  </w:num>
  <w:num w:numId="13">
    <w:abstractNumId w:val="1"/>
  </w:num>
  <w:num w:numId="14">
    <w:abstractNumId w:val="5"/>
  </w:num>
  <w:num w:numId="15">
    <w:abstractNumId w:val="10"/>
  </w:num>
  <w:num w:numId="16">
    <w:abstractNumId w:val="15"/>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6"/>
  </w:num>
  <w:num w:numId="22">
    <w:abstractNumId w:val="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F83"/>
    <w:rsid w:val="00010B4A"/>
    <w:rsid w:val="00013C5F"/>
    <w:rsid w:val="00015666"/>
    <w:rsid w:val="00015C8A"/>
    <w:rsid w:val="00017DD6"/>
    <w:rsid w:val="00020286"/>
    <w:rsid w:val="00024C8C"/>
    <w:rsid w:val="0002716B"/>
    <w:rsid w:val="00030A25"/>
    <w:rsid w:val="00030EB0"/>
    <w:rsid w:val="00031DCC"/>
    <w:rsid w:val="00032961"/>
    <w:rsid w:val="00035BD4"/>
    <w:rsid w:val="00036A4B"/>
    <w:rsid w:val="00040BBC"/>
    <w:rsid w:val="00041697"/>
    <w:rsid w:val="000435E2"/>
    <w:rsid w:val="000476F9"/>
    <w:rsid w:val="00050BE1"/>
    <w:rsid w:val="00050D11"/>
    <w:rsid w:val="00051CBD"/>
    <w:rsid w:val="000550E8"/>
    <w:rsid w:val="000601C8"/>
    <w:rsid w:val="00063591"/>
    <w:rsid w:val="00064386"/>
    <w:rsid w:val="00066CFA"/>
    <w:rsid w:val="0007154E"/>
    <w:rsid w:val="000753F7"/>
    <w:rsid w:val="00075731"/>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B2543"/>
    <w:rsid w:val="000B3E52"/>
    <w:rsid w:val="000B4E3B"/>
    <w:rsid w:val="000B5A22"/>
    <w:rsid w:val="000B744C"/>
    <w:rsid w:val="000C0671"/>
    <w:rsid w:val="000C1954"/>
    <w:rsid w:val="000C6B8C"/>
    <w:rsid w:val="000C7B1F"/>
    <w:rsid w:val="000D21BE"/>
    <w:rsid w:val="000D26C8"/>
    <w:rsid w:val="000D381C"/>
    <w:rsid w:val="000E1862"/>
    <w:rsid w:val="000E3AFC"/>
    <w:rsid w:val="000E43B8"/>
    <w:rsid w:val="000F25F2"/>
    <w:rsid w:val="000F2A4A"/>
    <w:rsid w:val="000F354A"/>
    <w:rsid w:val="000F478B"/>
    <w:rsid w:val="000F603A"/>
    <w:rsid w:val="000F6ADF"/>
    <w:rsid w:val="001025F3"/>
    <w:rsid w:val="001034E9"/>
    <w:rsid w:val="00103AE4"/>
    <w:rsid w:val="00110927"/>
    <w:rsid w:val="00113540"/>
    <w:rsid w:val="00123E04"/>
    <w:rsid w:val="00124391"/>
    <w:rsid w:val="00130640"/>
    <w:rsid w:val="00130BEA"/>
    <w:rsid w:val="00133A74"/>
    <w:rsid w:val="00135C24"/>
    <w:rsid w:val="001363E4"/>
    <w:rsid w:val="00137243"/>
    <w:rsid w:val="00137CEC"/>
    <w:rsid w:val="00137F04"/>
    <w:rsid w:val="001416D5"/>
    <w:rsid w:val="00141841"/>
    <w:rsid w:val="00143804"/>
    <w:rsid w:val="00144BD9"/>
    <w:rsid w:val="001473EC"/>
    <w:rsid w:val="00147A84"/>
    <w:rsid w:val="00151106"/>
    <w:rsid w:val="00152641"/>
    <w:rsid w:val="00154884"/>
    <w:rsid w:val="0015744C"/>
    <w:rsid w:val="001617D1"/>
    <w:rsid w:val="00164353"/>
    <w:rsid w:val="0017016B"/>
    <w:rsid w:val="0017067C"/>
    <w:rsid w:val="00170A9E"/>
    <w:rsid w:val="0017295C"/>
    <w:rsid w:val="00173924"/>
    <w:rsid w:val="0018002B"/>
    <w:rsid w:val="00180CB9"/>
    <w:rsid w:val="0018212B"/>
    <w:rsid w:val="00185AAD"/>
    <w:rsid w:val="0019026B"/>
    <w:rsid w:val="00192B31"/>
    <w:rsid w:val="00192C5B"/>
    <w:rsid w:val="001931C6"/>
    <w:rsid w:val="00193B78"/>
    <w:rsid w:val="00196719"/>
    <w:rsid w:val="00197211"/>
    <w:rsid w:val="0019754E"/>
    <w:rsid w:val="00197948"/>
    <w:rsid w:val="001A0D32"/>
    <w:rsid w:val="001A478C"/>
    <w:rsid w:val="001A4955"/>
    <w:rsid w:val="001A4E0D"/>
    <w:rsid w:val="001A4FAD"/>
    <w:rsid w:val="001A6C8B"/>
    <w:rsid w:val="001A6E33"/>
    <w:rsid w:val="001A6E73"/>
    <w:rsid w:val="001B07F5"/>
    <w:rsid w:val="001B10EE"/>
    <w:rsid w:val="001B12CE"/>
    <w:rsid w:val="001B1E89"/>
    <w:rsid w:val="001B404E"/>
    <w:rsid w:val="001B5373"/>
    <w:rsid w:val="001B62B3"/>
    <w:rsid w:val="001B6CE5"/>
    <w:rsid w:val="001C143C"/>
    <w:rsid w:val="001C21FF"/>
    <w:rsid w:val="001C4194"/>
    <w:rsid w:val="001C569C"/>
    <w:rsid w:val="001C63C7"/>
    <w:rsid w:val="001C69EC"/>
    <w:rsid w:val="001C74DA"/>
    <w:rsid w:val="001C776D"/>
    <w:rsid w:val="001D0C27"/>
    <w:rsid w:val="001D2D57"/>
    <w:rsid w:val="001D3802"/>
    <w:rsid w:val="001D474D"/>
    <w:rsid w:val="001D4E57"/>
    <w:rsid w:val="001D5234"/>
    <w:rsid w:val="001D5CA5"/>
    <w:rsid w:val="001D6D3F"/>
    <w:rsid w:val="001D76D2"/>
    <w:rsid w:val="001E0176"/>
    <w:rsid w:val="001E0EA2"/>
    <w:rsid w:val="001E3AA0"/>
    <w:rsid w:val="001E418E"/>
    <w:rsid w:val="001E76B2"/>
    <w:rsid w:val="001E7DFB"/>
    <w:rsid w:val="001F1A22"/>
    <w:rsid w:val="001F24BB"/>
    <w:rsid w:val="001F3697"/>
    <w:rsid w:val="001F5652"/>
    <w:rsid w:val="001F589E"/>
    <w:rsid w:val="001F668C"/>
    <w:rsid w:val="001F745C"/>
    <w:rsid w:val="001F7CF4"/>
    <w:rsid w:val="00200546"/>
    <w:rsid w:val="00201B99"/>
    <w:rsid w:val="002022B0"/>
    <w:rsid w:val="0020238C"/>
    <w:rsid w:val="00202BFD"/>
    <w:rsid w:val="00204264"/>
    <w:rsid w:val="00205673"/>
    <w:rsid w:val="00207B9F"/>
    <w:rsid w:val="002104C4"/>
    <w:rsid w:val="00212A29"/>
    <w:rsid w:val="002151D2"/>
    <w:rsid w:val="0021570A"/>
    <w:rsid w:val="00215B39"/>
    <w:rsid w:val="00217340"/>
    <w:rsid w:val="002200C3"/>
    <w:rsid w:val="00220E29"/>
    <w:rsid w:val="0022138B"/>
    <w:rsid w:val="00221771"/>
    <w:rsid w:val="00225104"/>
    <w:rsid w:val="002251AD"/>
    <w:rsid w:val="002270C9"/>
    <w:rsid w:val="00230471"/>
    <w:rsid w:val="00232820"/>
    <w:rsid w:val="00233036"/>
    <w:rsid w:val="00235855"/>
    <w:rsid w:val="002370E0"/>
    <w:rsid w:val="0024097F"/>
    <w:rsid w:val="00240F8C"/>
    <w:rsid w:val="00241ADF"/>
    <w:rsid w:val="002424D5"/>
    <w:rsid w:val="00242E42"/>
    <w:rsid w:val="0024328A"/>
    <w:rsid w:val="002439BD"/>
    <w:rsid w:val="002439C9"/>
    <w:rsid w:val="002458F0"/>
    <w:rsid w:val="00245988"/>
    <w:rsid w:val="00246612"/>
    <w:rsid w:val="002467CD"/>
    <w:rsid w:val="00246BD9"/>
    <w:rsid w:val="0025077E"/>
    <w:rsid w:val="00253929"/>
    <w:rsid w:val="00256A9C"/>
    <w:rsid w:val="00262046"/>
    <w:rsid w:val="002632AF"/>
    <w:rsid w:val="002756B6"/>
    <w:rsid w:val="00280F75"/>
    <w:rsid w:val="00283BE5"/>
    <w:rsid w:val="00285D59"/>
    <w:rsid w:val="00290B57"/>
    <w:rsid w:val="00292E1B"/>
    <w:rsid w:val="00292E8A"/>
    <w:rsid w:val="00292FE3"/>
    <w:rsid w:val="00294B74"/>
    <w:rsid w:val="002951B6"/>
    <w:rsid w:val="002A25C3"/>
    <w:rsid w:val="002A3B64"/>
    <w:rsid w:val="002A4C0E"/>
    <w:rsid w:val="002B2966"/>
    <w:rsid w:val="002C0153"/>
    <w:rsid w:val="002C1C40"/>
    <w:rsid w:val="002C227C"/>
    <w:rsid w:val="002C2F1D"/>
    <w:rsid w:val="002C3D09"/>
    <w:rsid w:val="002D026D"/>
    <w:rsid w:val="002D0C4C"/>
    <w:rsid w:val="002D3C07"/>
    <w:rsid w:val="002D4F76"/>
    <w:rsid w:val="002F3E00"/>
    <w:rsid w:val="002F61F5"/>
    <w:rsid w:val="002F6F72"/>
    <w:rsid w:val="003037C0"/>
    <w:rsid w:val="003053E6"/>
    <w:rsid w:val="00305738"/>
    <w:rsid w:val="00305D22"/>
    <w:rsid w:val="00305D95"/>
    <w:rsid w:val="003074A6"/>
    <w:rsid w:val="00307B2B"/>
    <w:rsid w:val="00311433"/>
    <w:rsid w:val="00317435"/>
    <w:rsid w:val="00321F27"/>
    <w:rsid w:val="00322C89"/>
    <w:rsid w:val="0032593C"/>
    <w:rsid w:val="00326F98"/>
    <w:rsid w:val="00327D9A"/>
    <w:rsid w:val="00332446"/>
    <w:rsid w:val="00332B05"/>
    <w:rsid w:val="003338F8"/>
    <w:rsid w:val="00333CAC"/>
    <w:rsid w:val="00334F1E"/>
    <w:rsid w:val="00335D0C"/>
    <w:rsid w:val="003369F0"/>
    <w:rsid w:val="00336C67"/>
    <w:rsid w:val="00337173"/>
    <w:rsid w:val="0034596B"/>
    <w:rsid w:val="003520D2"/>
    <w:rsid w:val="003522D8"/>
    <w:rsid w:val="00354389"/>
    <w:rsid w:val="00357571"/>
    <w:rsid w:val="00365914"/>
    <w:rsid w:val="00370CD6"/>
    <w:rsid w:val="00370DBA"/>
    <w:rsid w:val="00372495"/>
    <w:rsid w:val="0037339C"/>
    <w:rsid w:val="00374D19"/>
    <w:rsid w:val="00381C90"/>
    <w:rsid w:val="00386A45"/>
    <w:rsid w:val="00386D1A"/>
    <w:rsid w:val="00390D3D"/>
    <w:rsid w:val="00390D79"/>
    <w:rsid w:val="003923F3"/>
    <w:rsid w:val="00392DFC"/>
    <w:rsid w:val="003932F1"/>
    <w:rsid w:val="00396400"/>
    <w:rsid w:val="003A01FD"/>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02B8"/>
    <w:rsid w:val="003C23D7"/>
    <w:rsid w:val="003C411E"/>
    <w:rsid w:val="003D7830"/>
    <w:rsid w:val="003D7DD9"/>
    <w:rsid w:val="003E1E31"/>
    <w:rsid w:val="003E41A8"/>
    <w:rsid w:val="003E44F4"/>
    <w:rsid w:val="003E5544"/>
    <w:rsid w:val="003F0299"/>
    <w:rsid w:val="003F0989"/>
    <w:rsid w:val="003F212F"/>
    <w:rsid w:val="003F4709"/>
    <w:rsid w:val="003F588F"/>
    <w:rsid w:val="003F65E5"/>
    <w:rsid w:val="0040211B"/>
    <w:rsid w:val="00402DE0"/>
    <w:rsid w:val="00410B8D"/>
    <w:rsid w:val="004151CA"/>
    <w:rsid w:val="0042024A"/>
    <w:rsid w:val="0042168B"/>
    <w:rsid w:val="0042203E"/>
    <w:rsid w:val="00422A46"/>
    <w:rsid w:val="00424B65"/>
    <w:rsid w:val="00426474"/>
    <w:rsid w:val="0043215D"/>
    <w:rsid w:val="00432B4B"/>
    <w:rsid w:val="00432DDE"/>
    <w:rsid w:val="004407E5"/>
    <w:rsid w:val="00441BB9"/>
    <w:rsid w:val="00443770"/>
    <w:rsid w:val="0044577D"/>
    <w:rsid w:val="00445FF6"/>
    <w:rsid w:val="00452BF2"/>
    <w:rsid w:val="0045563F"/>
    <w:rsid w:val="00455DBA"/>
    <w:rsid w:val="00456121"/>
    <w:rsid w:val="004569DB"/>
    <w:rsid w:val="00456CCA"/>
    <w:rsid w:val="00465391"/>
    <w:rsid w:val="004662D8"/>
    <w:rsid w:val="00470B24"/>
    <w:rsid w:val="0047570F"/>
    <w:rsid w:val="00475E13"/>
    <w:rsid w:val="00481ABA"/>
    <w:rsid w:val="00484A2A"/>
    <w:rsid w:val="00485BE8"/>
    <w:rsid w:val="004862AD"/>
    <w:rsid w:val="00492275"/>
    <w:rsid w:val="004977DA"/>
    <w:rsid w:val="004A2021"/>
    <w:rsid w:val="004A21D6"/>
    <w:rsid w:val="004A2508"/>
    <w:rsid w:val="004A4375"/>
    <w:rsid w:val="004A6F89"/>
    <w:rsid w:val="004B3D80"/>
    <w:rsid w:val="004B4BC2"/>
    <w:rsid w:val="004B4FAF"/>
    <w:rsid w:val="004B6197"/>
    <w:rsid w:val="004B76FC"/>
    <w:rsid w:val="004B7724"/>
    <w:rsid w:val="004C0A77"/>
    <w:rsid w:val="004C28C4"/>
    <w:rsid w:val="004C4581"/>
    <w:rsid w:val="004D178C"/>
    <w:rsid w:val="004D2B42"/>
    <w:rsid w:val="004D5BE0"/>
    <w:rsid w:val="004E1A59"/>
    <w:rsid w:val="004E6D4A"/>
    <w:rsid w:val="004F539F"/>
    <w:rsid w:val="004F627A"/>
    <w:rsid w:val="004F6A62"/>
    <w:rsid w:val="004F7529"/>
    <w:rsid w:val="004F7750"/>
    <w:rsid w:val="004F7B54"/>
    <w:rsid w:val="00500076"/>
    <w:rsid w:val="00500DCD"/>
    <w:rsid w:val="005034D2"/>
    <w:rsid w:val="00505CE2"/>
    <w:rsid w:val="0050624A"/>
    <w:rsid w:val="005068E8"/>
    <w:rsid w:val="00506E2F"/>
    <w:rsid w:val="00507965"/>
    <w:rsid w:val="0051279C"/>
    <w:rsid w:val="00514AF2"/>
    <w:rsid w:val="00516E6C"/>
    <w:rsid w:val="005209C0"/>
    <w:rsid w:val="005231F9"/>
    <w:rsid w:val="00523B08"/>
    <w:rsid w:val="00524ABF"/>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213C"/>
    <w:rsid w:val="00562E79"/>
    <w:rsid w:val="005636F7"/>
    <w:rsid w:val="005653E8"/>
    <w:rsid w:val="00565568"/>
    <w:rsid w:val="0057172E"/>
    <w:rsid w:val="005831D2"/>
    <w:rsid w:val="005831E1"/>
    <w:rsid w:val="005846FC"/>
    <w:rsid w:val="00584AAA"/>
    <w:rsid w:val="005852AC"/>
    <w:rsid w:val="00586BED"/>
    <w:rsid w:val="00587DDB"/>
    <w:rsid w:val="0059032D"/>
    <w:rsid w:val="005908C9"/>
    <w:rsid w:val="00590AFF"/>
    <w:rsid w:val="0059175E"/>
    <w:rsid w:val="00595C59"/>
    <w:rsid w:val="00595C92"/>
    <w:rsid w:val="005A2203"/>
    <w:rsid w:val="005A55BD"/>
    <w:rsid w:val="005A7D94"/>
    <w:rsid w:val="005B1195"/>
    <w:rsid w:val="005B197B"/>
    <w:rsid w:val="005B1F20"/>
    <w:rsid w:val="005B294E"/>
    <w:rsid w:val="005B39B7"/>
    <w:rsid w:val="005B489B"/>
    <w:rsid w:val="005B4C7C"/>
    <w:rsid w:val="005B5565"/>
    <w:rsid w:val="005B5CA8"/>
    <w:rsid w:val="005B7CB9"/>
    <w:rsid w:val="005C032B"/>
    <w:rsid w:val="005C070D"/>
    <w:rsid w:val="005C1BD5"/>
    <w:rsid w:val="005C2923"/>
    <w:rsid w:val="005C3A5C"/>
    <w:rsid w:val="005C3AE9"/>
    <w:rsid w:val="005C55F5"/>
    <w:rsid w:val="005C5EDC"/>
    <w:rsid w:val="005C6D28"/>
    <w:rsid w:val="005D03BD"/>
    <w:rsid w:val="005D29CC"/>
    <w:rsid w:val="005D5313"/>
    <w:rsid w:val="005E0055"/>
    <w:rsid w:val="005E0D62"/>
    <w:rsid w:val="005E12A4"/>
    <w:rsid w:val="005E5187"/>
    <w:rsid w:val="005E67E6"/>
    <w:rsid w:val="005F4A02"/>
    <w:rsid w:val="005F4EF0"/>
    <w:rsid w:val="005F6183"/>
    <w:rsid w:val="005F68C7"/>
    <w:rsid w:val="005F7361"/>
    <w:rsid w:val="005F74A5"/>
    <w:rsid w:val="00600A84"/>
    <w:rsid w:val="00600D36"/>
    <w:rsid w:val="00601D8B"/>
    <w:rsid w:val="0060394A"/>
    <w:rsid w:val="00607844"/>
    <w:rsid w:val="00611F45"/>
    <w:rsid w:val="00611FBA"/>
    <w:rsid w:val="006120D7"/>
    <w:rsid w:val="006133E0"/>
    <w:rsid w:val="0061357A"/>
    <w:rsid w:val="00613992"/>
    <w:rsid w:val="00614391"/>
    <w:rsid w:val="00616442"/>
    <w:rsid w:val="00617F6D"/>
    <w:rsid w:val="006211E3"/>
    <w:rsid w:val="00622F24"/>
    <w:rsid w:val="00622F2A"/>
    <w:rsid w:val="006239ED"/>
    <w:rsid w:val="00625376"/>
    <w:rsid w:val="00630400"/>
    <w:rsid w:val="006318A9"/>
    <w:rsid w:val="006336E0"/>
    <w:rsid w:val="00634408"/>
    <w:rsid w:val="00634D45"/>
    <w:rsid w:val="00637183"/>
    <w:rsid w:val="00637D49"/>
    <w:rsid w:val="00637D76"/>
    <w:rsid w:val="00645729"/>
    <w:rsid w:val="00646412"/>
    <w:rsid w:val="006472AF"/>
    <w:rsid w:val="00653658"/>
    <w:rsid w:val="006538D5"/>
    <w:rsid w:val="00653A06"/>
    <w:rsid w:val="00656760"/>
    <w:rsid w:val="006606C1"/>
    <w:rsid w:val="00661C51"/>
    <w:rsid w:val="006620D8"/>
    <w:rsid w:val="0066413D"/>
    <w:rsid w:val="00664B93"/>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5B0C"/>
    <w:rsid w:val="00695E38"/>
    <w:rsid w:val="0069777D"/>
    <w:rsid w:val="006A0BF8"/>
    <w:rsid w:val="006A12ED"/>
    <w:rsid w:val="006A6F4A"/>
    <w:rsid w:val="006A7B02"/>
    <w:rsid w:val="006B1FA4"/>
    <w:rsid w:val="006B2F60"/>
    <w:rsid w:val="006B6D29"/>
    <w:rsid w:val="006C04D8"/>
    <w:rsid w:val="006C3039"/>
    <w:rsid w:val="006C364F"/>
    <w:rsid w:val="006C3D77"/>
    <w:rsid w:val="006C444D"/>
    <w:rsid w:val="006C5622"/>
    <w:rsid w:val="006C7132"/>
    <w:rsid w:val="006D13CF"/>
    <w:rsid w:val="006D194D"/>
    <w:rsid w:val="006D3F33"/>
    <w:rsid w:val="006D4499"/>
    <w:rsid w:val="006E0599"/>
    <w:rsid w:val="006E2493"/>
    <w:rsid w:val="006E38E9"/>
    <w:rsid w:val="006E3951"/>
    <w:rsid w:val="006E5515"/>
    <w:rsid w:val="006F56F5"/>
    <w:rsid w:val="006F5DA2"/>
    <w:rsid w:val="006F6561"/>
    <w:rsid w:val="006F6696"/>
    <w:rsid w:val="00701649"/>
    <w:rsid w:val="007030C6"/>
    <w:rsid w:val="0070372C"/>
    <w:rsid w:val="00704806"/>
    <w:rsid w:val="007107F6"/>
    <w:rsid w:val="007119CC"/>
    <w:rsid w:val="00711AD7"/>
    <w:rsid w:val="00711DA1"/>
    <w:rsid w:val="00712694"/>
    <w:rsid w:val="0071635B"/>
    <w:rsid w:val="00720AB8"/>
    <w:rsid w:val="00725477"/>
    <w:rsid w:val="007272E1"/>
    <w:rsid w:val="007272FD"/>
    <w:rsid w:val="00732305"/>
    <w:rsid w:val="00734E7B"/>
    <w:rsid w:val="007356A1"/>
    <w:rsid w:val="00735812"/>
    <w:rsid w:val="00737C48"/>
    <w:rsid w:val="007442E1"/>
    <w:rsid w:val="0074471D"/>
    <w:rsid w:val="00744F8A"/>
    <w:rsid w:val="00745691"/>
    <w:rsid w:val="00751495"/>
    <w:rsid w:val="00752F49"/>
    <w:rsid w:val="00756FE8"/>
    <w:rsid w:val="0076047F"/>
    <w:rsid w:val="00760DD3"/>
    <w:rsid w:val="007626D4"/>
    <w:rsid w:val="00764D6B"/>
    <w:rsid w:val="00771B0B"/>
    <w:rsid w:val="0077246F"/>
    <w:rsid w:val="0077272E"/>
    <w:rsid w:val="007737B7"/>
    <w:rsid w:val="00774EAD"/>
    <w:rsid w:val="00775144"/>
    <w:rsid w:val="007758E5"/>
    <w:rsid w:val="00775C8A"/>
    <w:rsid w:val="0077607B"/>
    <w:rsid w:val="00776F62"/>
    <w:rsid w:val="00783C1F"/>
    <w:rsid w:val="0078492A"/>
    <w:rsid w:val="00784B91"/>
    <w:rsid w:val="0078535E"/>
    <w:rsid w:val="00785CA5"/>
    <w:rsid w:val="00785F64"/>
    <w:rsid w:val="00786282"/>
    <w:rsid w:val="00790E1B"/>
    <w:rsid w:val="00790FD4"/>
    <w:rsid w:val="0079294E"/>
    <w:rsid w:val="00792BBC"/>
    <w:rsid w:val="007958CD"/>
    <w:rsid w:val="00795C15"/>
    <w:rsid w:val="007A4D66"/>
    <w:rsid w:val="007A593A"/>
    <w:rsid w:val="007A5B18"/>
    <w:rsid w:val="007B01E6"/>
    <w:rsid w:val="007B039C"/>
    <w:rsid w:val="007B1A34"/>
    <w:rsid w:val="007B1F7A"/>
    <w:rsid w:val="007B3A1C"/>
    <w:rsid w:val="007B3EE7"/>
    <w:rsid w:val="007B48DB"/>
    <w:rsid w:val="007B5267"/>
    <w:rsid w:val="007B7422"/>
    <w:rsid w:val="007B76BC"/>
    <w:rsid w:val="007C2866"/>
    <w:rsid w:val="007C3A0E"/>
    <w:rsid w:val="007C78CE"/>
    <w:rsid w:val="007D0F30"/>
    <w:rsid w:val="007D3F1E"/>
    <w:rsid w:val="007D599B"/>
    <w:rsid w:val="007D652A"/>
    <w:rsid w:val="007D6F0C"/>
    <w:rsid w:val="007E061D"/>
    <w:rsid w:val="007E06B7"/>
    <w:rsid w:val="007E210E"/>
    <w:rsid w:val="007E259A"/>
    <w:rsid w:val="007E2952"/>
    <w:rsid w:val="007E3145"/>
    <w:rsid w:val="007E3693"/>
    <w:rsid w:val="007E374C"/>
    <w:rsid w:val="007E6CD9"/>
    <w:rsid w:val="007F02E4"/>
    <w:rsid w:val="007F3EE5"/>
    <w:rsid w:val="007F4C78"/>
    <w:rsid w:val="007F6DEA"/>
    <w:rsid w:val="0080126F"/>
    <w:rsid w:val="00801409"/>
    <w:rsid w:val="008027F3"/>
    <w:rsid w:val="008062EE"/>
    <w:rsid w:val="00807EB1"/>
    <w:rsid w:val="00810946"/>
    <w:rsid w:val="008114FB"/>
    <w:rsid w:val="00816A40"/>
    <w:rsid w:val="00816B21"/>
    <w:rsid w:val="00826203"/>
    <w:rsid w:val="008263DD"/>
    <w:rsid w:val="008270F6"/>
    <w:rsid w:val="00830192"/>
    <w:rsid w:val="0083435F"/>
    <w:rsid w:val="0083471B"/>
    <w:rsid w:val="008351F8"/>
    <w:rsid w:val="008368C0"/>
    <w:rsid w:val="008415F6"/>
    <w:rsid w:val="0084211E"/>
    <w:rsid w:val="008433A0"/>
    <w:rsid w:val="008451B2"/>
    <w:rsid w:val="00845363"/>
    <w:rsid w:val="0084745D"/>
    <w:rsid w:val="008526C2"/>
    <w:rsid w:val="0085308F"/>
    <w:rsid w:val="0085418A"/>
    <w:rsid w:val="00854A65"/>
    <w:rsid w:val="00854C4A"/>
    <w:rsid w:val="00856779"/>
    <w:rsid w:val="00860067"/>
    <w:rsid w:val="0086051B"/>
    <w:rsid w:val="008646A9"/>
    <w:rsid w:val="00864C26"/>
    <w:rsid w:val="00865430"/>
    <w:rsid w:val="0086580D"/>
    <w:rsid w:val="00866E53"/>
    <w:rsid w:val="0087070F"/>
    <w:rsid w:val="00873008"/>
    <w:rsid w:val="0087320B"/>
    <w:rsid w:val="0087437D"/>
    <w:rsid w:val="00875C65"/>
    <w:rsid w:val="008801D8"/>
    <w:rsid w:val="00880D20"/>
    <w:rsid w:val="00882149"/>
    <w:rsid w:val="008852B7"/>
    <w:rsid w:val="00887EF5"/>
    <w:rsid w:val="00891EBA"/>
    <w:rsid w:val="008922EB"/>
    <w:rsid w:val="0089432F"/>
    <w:rsid w:val="008965EF"/>
    <w:rsid w:val="00896EC6"/>
    <w:rsid w:val="008A0376"/>
    <w:rsid w:val="008A247A"/>
    <w:rsid w:val="008A2594"/>
    <w:rsid w:val="008A371B"/>
    <w:rsid w:val="008A3B15"/>
    <w:rsid w:val="008A5CCC"/>
    <w:rsid w:val="008A6EA5"/>
    <w:rsid w:val="008B3142"/>
    <w:rsid w:val="008B4166"/>
    <w:rsid w:val="008B6BAA"/>
    <w:rsid w:val="008C4868"/>
    <w:rsid w:val="008C4D8B"/>
    <w:rsid w:val="008C6AD6"/>
    <w:rsid w:val="008D2B37"/>
    <w:rsid w:val="008D7987"/>
    <w:rsid w:val="008E00A6"/>
    <w:rsid w:val="008E332E"/>
    <w:rsid w:val="008E498B"/>
    <w:rsid w:val="008E5E30"/>
    <w:rsid w:val="008E71D6"/>
    <w:rsid w:val="008F3975"/>
    <w:rsid w:val="008F48D5"/>
    <w:rsid w:val="008F53BB"/>
    <w:rsid w:val="008F5A8B"/>
    <w:rsid w:val="008F5AFA"/>
    <w:rsid w:val="008F77C2"/>
    <w:rsid w:val="00900B0A"/>
    <w:rsid w:val="00901341"/>
    <w:rsid w:val="00903C40"/>
    <w:rsid w:val="00903E72"/>
    <w:rsid w:val="009045E0"/>
    <w:rsid w:val="009051D2"/>
    <w:rsid w:val="00905F80"/>
    <w:rsid w:val="00906AE0"/>
    <w:rsid w:val="0090720B"/>
    <w:rsid w:val="00907C98"/>
    <w:rsid w:val="00913D08"/>
    <w:rsid w:val="00915B6B"/>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14D2"/>
    <w:rsid w:val="00944468"/>
    <w:rsid w:val="00944824"/>
    <w:rsid w:val="00944D55"/>
    <w:rsid w:val="009452F7"/>
    <w:rsid w:val="0094591E"/>
    <w:rsid w:val="009509F1"/>
    <w:rsid w:val="00951379"/>
    <w:rsid w:val="00956D6A"/>
    <w:rsid w:val="009609DF"/>
    <w:rsid w:val="00963233"/>
    <w:rsid w:val="00964371"/>
    <w:rsid w:val="0096665C"/>
    <w:rsid w:val="00967697"/>
    <w:rsid w:val="00972ABF"/>
    <w:rsid w:val="00972F7E"/>
    <w:rsid w:val="00973079"/>
    <w:rsid w:val="00974293"/>
    <w:rsid w:val="0097592C"/>
    <w:rsid w:val="009808C5"/>
    <w:rsid w:val="00981882"/>
    <w:rsid w:val="0098222D"/>
    <w:rsid w:val="00982B7D"/>
    <w:rsid w:val="00984421"/>
    <w:rsid w:val="00984B02"/>
    <w:rsid w:val="00985A56"/>
    <w:rsid w:val="00985D9C"/>
    <w:rsid w:val="00990894"/>
    <w:rsid w:val="009918EA"/>
    <w:rsid w:val="00991A8B"/>
    <w:rsid w:val="00991BAB"/>
    <w:rsid w:val="00993520"/>
    <w:rsid w:val="009935F0"/>
    <w:rsid w:val="00997FF7"/>
    <w:rsid w:val="009A273F"/>
    <w:rsid w:val="009A316A"/>
    <w:rsid w:val="009A59E2"/>
    <w:rsid w:val="009A6157"/>
    <w:rsid w:val="009A7417"/>
    <w:rsid w:val="009B1B12"/>
    <w:rsid w:val="009B1E65"/>
    <w:rsid w:val="009B21F5"/>
    <w:rsid w:val="009B26C0"/>
    <w:rsid w:val="009B2D5D"/>
    <w:rsid w:val="009B36FF"/>
    <w:rsid w:val="009B493F"/>
    <w:rsid w:val="009B5065"/>
    <w:rsid w:val="009B5A8B"/>
    <w:rsid w:val="009B5EFC"/>
    <w:rsid w:val="009C03AF"/>
    <w:rsid w:val="009C093E"/>
    <w:rsid w:val="009C24BF"/>
    <w:rsid w:val="009C2A11"/>
    <w:rsid w:val="009C301D"/>
    <w:rsid w:val="009C3084"/>
    <w:rsid w:val="009C3D9C"/>
    <w:rsid w:val="009C4581"/>
    <w:rsid w:val="009C57F8"/>
    <w:rsid w:val="009C6734"/>
    <w:rsid w:val="009C70E5"/>
    <w:rsid w:val="009D0F5C"/>
    <w:rsid w:val="009D3DD5"/>
    <w:rsid w:val="009D47CE"/>
    <w:rsid w:val="009D5F37"/>
    <w:rsid w:val="009D62B4"/>
    <w:rsid w:val="009D6AF4"/>
    <w:rsid w:val="009E5550"/>
    <w:rsid w:val="009E592E"/>
    <w:rsid w:val="009E6C3E"/>
    <w:rsid w:val="009E6E92"/>
    <w:rsid w:val="009F067E"/>
    <w:rsid w:val="009F348B"/>
    <w:rsid w:val="009F3E71"/>
    <w:rsid w:val="009F61F8"/>
    <w:rsid w:val="00A00187"/>
    <w:rsid w:val="00A027BF"/>
    <w:rsid w:val="00A03EE3"/>
    <w:rsid w:val="00A050F2"/>
    <w:rsid w:val="00A050F7"/>
    <w:rsid w:val="00A06B3B"/>
    <w:rsid w:val="00A13064"/>
    <w:rsid w:val="00A149DB"/>
    <w:rsid w:val="00A20059"/>
    <w:rsid w:val="00A22DDD"/>
    <w:rsid w:val="00A25E86"/>
    <w:rsid w:val="00A27F98"/>
    <w:rsid w:val="00A3109F"/>
    <w:rsid w:val="00A31730"/>
    <w:rsid w:val="00A31E5D"/>
    <w:rsid w:val="00A34CCB"/>
    <w:rsid w:val="00A35C77"/>
    <w:rsid w:val="00A35CF2"/>
    <w:rsid w:val="00A373C0"/>
    <w:rsid w:val="00A403DF"/>
    <w:rsid w:val="00A41AC0"/>
    <w:rsid w:val="00A41D85"/>
    <w:rsid w:val="00A4341A"/>
    <w:rsid w:val="00A4729C"/>
    <w:rsid w:val="00A50D38"/>
    <w:rsid w:val="00A5693E"/>
    <w:rsid w:val="00A606E6"/>
    <w:rsid w:val="00A609E1"/>
    <w:rsid w:val="00A6298A"/>
    <w:rsid w:val="00A66025"/>
    <w:rsid w:val="00A661F3"/>
    <w:rsid w:val="00A73326"/>
    <w:rsid w:val="00A73BAB"/>
    <w:rsid w:val="00A749B3"/>
    <w:rsid w:val="00A74B54"/>
    <w:rsid w:val="00A74C3F"/>
    <w:rsid w:val="00A75954"/>
    <w:rsid w:val="00A779E3"/>
    <w:rsid w:val="00A77EEF"/>
    <w:rsid w:val="00A81139"/>
    <w:rsid w:val="00A81F26"/>
    <w:rsid w:val="00A8734A"/>
    <w:rsid w:val="00A8751E"/>
    <w:rsid w:val="00A90B7F"/>
    <w:rsid w:val="00A921D0"/>
    <w:rsid w:val="00A9349F"/>
    <w:rsid w:val="00A93A6C"/>
    <w:rsid w:val="00A9432A"/>
    <w:rsid w:val="00A9745F"/>
    <w:rsid w:val="00AA1A4A"/>
    <w:rsid w:val="00AA22B7"/>
    <w:rsid w:val="00AB03EF"/>
    <w:rsid w:val="00AB0DC9"/>
    <w:rsid w:val="00AB1BFD"/>
    <w:rsid w:val="00AB1E6E"/>
    <w:rsid w:val="00AB5393"/>
    <w:rsid w:val="00AB56F4"/>
    <w:rsid w:val="00AB72E9"/>
    <w:rsid w:val="00AC1B97"/>
    <w:rsid w:val="00AC47C1"/>
    <w:rsid w:val="00AC4C38"/>
    <w:rsid w:val="00AC7139"/>
    <w:rsid w:val="00AC7195"/>
    <w:rsid w:val="00AD04CE"/>
    <w:rsid w:val="00AD21FF"/>
    <w:rsid w:val="00AD2738"/>
    <w:rsid w:val="00AD33D9"/>
    <w:rsid w:val="00AD3D66"/>
    <w:rsid w:val="00AD630D"/>
    <w:rsid w:val="00AD6343"/>
    <w:rsid w:val="00AE0CA0"/>
    <w:rsid w:val="00AE1D74"/>
    <w:rsid w:val="00AE21CD"/>
    <w:rsid w:val="00AE5B2F"/>
    <w:rsid w:val="00AF178B"/>
    <w:rsid w:val="00AF2A07"/>
    <w:rsid w:val="00AF3DFF"/>
    <w:rsid w:val="00AF5BD8"/>
    <w:rsid w:val="00B0212A"/>
    <w:rsid w:val="00B02193"/>
    <w:rsid w:val="00B025D1"/>
    <w:rsid w:val="00B03B68"/>
    <w:rsid w:val="00B03CB5"/>
    <w:rsid w:val="00B03DED"/>
    <w:rsid w:val="00B075E3"/>
    <w:rsid w:val="00B07B0D"/>
    <w:rsid w:val="00B11D3E"/>
    <w:rsid w:val="00B1576C"/>
    <w:rsid w:val="00B16DEE"/>
    <w:rsid w:val="00B17B2D"/>
    <w:rsid w:val="00B22AD5"/>
    <w:rsid w:val="00B27334"/>
    <w:rsid w:val="00B31D9C"/>
    <w:rsid w:val="00B3375F"/>
    <w:rsid w:val="00B3478D"/>
    <w:rsid w:val="00B3615E"/>
    <w:rsid w:val="00B36520"/>
    <w:rsid w:val="00B36BEF"/>
    <w:rsid w:val="00B36FA8"/>
    <w:rsid w:val="00B414BA"/>
    <w:rsid w:val="00B42C40"/>
    <w:rsid w:val="00B43659"/>
    <w:rsid w:val="00B44787"/>
    <w:rsid w:val="00B46F40"/>
    <w:rsid w:val="00B47B42"/>
    <w:rsid w:val="00B52C86"/>
    <w:rsid w:val="00B548E5"/>
    <w:rsid w:val="00B552A5"/>
    <w:rsid w:val="00B561B8"/>
    <w:rsid w:val="00B57305"/>
    <w:rsid w:val="00B57B94"/>
    <w:rsid w:val="00B57DF6"/>
    <w:rsid w:val="00B604FA"/>
    <w:rsid w:val="00B61282"/>
    <w:rsid w:val="00B62775"/>
    <w:rsid w:val="00B62926"/>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53CC"/>
    <w:rsid w:val="00B86131"/>
    <w:rsid w:val="00B8724A"/>
    <w:rsid w:val="00B87D20"/>
    <w:rsid w:val="00B87E9F"/>
    <w:rsid w:val="00B93B92"/>
    <w:rsid w:val="00B951ED"/>
    <w:rsid w:val="00BA08AA"/>
    <w:rsid w:val="00BA0DAF"/>
    <w:rsid w:val="00BA561C"/>
    <w:rsid w:val="00BA580B"/>
    <w:rsid w:val="00BB0DA3"/>
    <w:rsid w:val="00BB2966"/>
    <w:rsid w:val="00BB2F39"/>
    <w:rsid w:val="00BB4420"/>
    <w:rsid w:val="00BC7898"/>
    <w:rsid w:val="00BD1810"/>
    <w:rsid w:val="00BD219F"/>
    <w:rsid w:val="00BD3568"/>
    <w:rsid w:val="00BE079A"/>
    <w:rsid w:val="00BE1809"/>
    <w:rsid w:val="00BE2A3D"/>
    <w:rsid w:val="00BE356B"/>
    <w:rsid w:val="00BE3D81"/>
    <w:rsid w:val="00BE4431"/>
    <w:rsid w:val="00BF08D8"/>
    <w:rsid w:val="00BF0D7F"/>
    <w:rsid w:val="00BF6540"/>
    <w:rsid w:val="00C00B06"/>
    <w:rsid w:val="00C01E72"/>
    <w:rsid w:val="00C06550"/>
    <w:rsid w:val="00C11FEE"/>
    <w:rsid w:val="00C14F3A"/>
    <w:rsid w:val="00C163AC"/>
    <w:rsid w:val="00C16585"/>
    <w:rsid w:val="00C16D17"/>
    <w:rsid w:val="00C207A6"/>
    <w:rsid w:val="00C20E04"/>
    <w:rsid w:val="00C21EA0"/>
    <w:rsid w:val="00C228C4"/>
    <w:rsid w:val="00C22996"/>
    <w:rsid w:val="00C22EC2"/>
    <w:rsid w:val="00C262F6"/>
    <w:rsid w:val="00C265F3"/>
    <w:rsid w:val="00C27B9B"/>
    <w:rsid w:val="00C30EED"/>
    <w:rsid w:val="00C322BA"/>
    <w:rsid w:val="00C32E15"/>
    <w:rsid w:val="00C336C1"/>
    <w:rsid w:val="00C35AFA"/>
    <w:rsid w:val="00C35F2E"/>
    <w:rsid w:val="00C3643F"/>
    <w:rsid w:val="00C37167"/>
    <w:rsid w:val="00C419C7"/>
    <w:rsid w:val="00C443D6"/>
    <w:rsid w:val="00C46A30"/>
    <w:rsid w:val="00C54E00"/>
    <w:rsid w:val="00C572FE"/>
    <w:rsid w:val="00C602DD"/>
    <w:rsid w:val="00C60B4A"/>
    <w:rsid w:val="00C6202D"/>
    <w:rsid w:val="00C62EC3"/>
    <w:rsid w:val="00C631BD"/>
    <w:rsid w:val="00C64A62"/>
    <w:rsid w:val="00C65481"/>
    <w:rsid w:val="00C67093"/>
    <w:rsid w:val="00C700BB"/>
    <w:rsid w:val="00C7043A"/>
    <w:rsid w:val="00C71BB4"/>
    <w:rsid w:val="00C7213D"/>
    <w:rsid w:val="00C72409"/>
    <w:rsid w:val="00C73B7B"/>
    <w:rsid w:val="00C75D30"/>
    <w:rsid w:val="00C75DC2"/>
    <w:rsid w:val="00C75EDC"/>
    <w:rsid w:val="00C7618B"/>
    <w:rsid w:val="00C76730"/>
    <w:rsid w:val="00C85BFF"/>
    <w:rsid w:val="00C85D50"/>
    <w:rsid w:val="00C87A75"/>
    <w:rsid w:val="00C91C23"/>
    <w:rsid w:val="00C92962"/>
    <w:rsid w:val="00C93279"/>
    <w:rsid w:val="00CA0E67"/>
    <w:rsid w:val="00CA3328"/>
    <w:rsid w:val="00CA4177"/>
    <w:rsid w:val="00CB44AD"/>
    <w:rsid w:val="00CB592E"/>
    <w:rsid w:val="00CC2817"/>
    <w:rsid w:val="00CC2D8D"/>
    <w:rsid w:val="00CC312E"/>
    <w:rsid w:val="00CD027A"/>
    <w:rsid w:val="00CD0DC9"/>
    <w:rsid w:val="00CD0E54"/>
    <w:rsid w:val="00CD1BD2"/>
    <w:rsid w:val="00CE05FF"/>
    <w:rsid w:val="00CE0D30"/>
    <w:rsid w:val="00CE0F10"/>
    <w:rsid w:val="00CE417E"/>
    <w:rsid w:val="00CE6F58"/>
    <w:rsid w:val="00CF1844"/>
    <w:rsid w:val="00D024E9"/>
    <w:rsid w:val="00D027FE"/>
    <w:rsid w:val="00D03091"/>
    <w:rsid w:val="00D0371C"/>
    <w:rsid w:val="00D03E01"/>
    <w:rsid w:val="00D03F9F"/>
    <w:rsid w:val="00D05E71"/>
    <w:rsid w:val="00D12211"/>
    <w:rsid w:val="00D12B2A"/>
    <w:rsid w:val="00D138D3"/>
    <w:rsid w:val="00D14D25"/>
    <w:rsid w:val="00D14F5B"/>
    <w:rsid w:val="00D22AF1"/>
    <w:rsid w:val="00D2532B"/>
    <w:rsid w:val="00D35938"/>
    <w:rsid w:val="00D362A3"/>
    <w:rsid w:val="00D403F0"/>
    <w:rsid w:val="00D425E3"/>
    <w:rsid w:val="00D43D34"/>
    <w:rsid w:val="00D50D0E"/>
    <w:rsid w:val="00D61872"/>
    <w:rsid w:val="00D65377"/>
    <w:rsid w:val="00D66B18"/>
    <w:rsid w:val="00D67876"/>
    <w:rsid w:val="00D67AB7"/>
    <w:rsid w:val="00D701B0"/>
    <w:rsid w:val="00D72693"/>
    <w:rsid w:val="00D72CC1"/>
    <w:rsid w:val="00D75B38"/>
    <w:rsid w:val="00D7610F"/>
    <w:rsid w:val="00D77963"/>
    <w:rsid w:val="00D8146A"/>
    <w:rsid w:val="00D84EEC"/>
    <w:rsid w:val="00D85416"/>
    <w:rsid w:val="00D85A60"/>
    <w:rsid w:val="00D879C9"/>
    <w:rsid w:val="00D91361"/>
    <w:rsid w:val="00D92ED5"/>
    <w:rsid w:val="00D943D9"/>
    <w:rsid w:val="00DA051B"/>
    <w:rsid w:val="00DA2AC2"/>
    <w:rsid w:val="00DA2EF3"/>
    <w:rsid w:val="00DA306A"/>
    <w:rsid w:val="00DA4F58"/>
    <w:rsid w:val="00DA56E5"/>
    <w:rsid w:val="00DA5D19"/>
    <w:rsid w:val="00DA6BD5"/>
    <w:rsid w:val="00DB0113"/>
    <w:rsid w:val="00DB3B2C"/>
    <w:rsid w:val="00DB48AA"/>
    <w:rsid w:val="00DB48ED"/>
    <w:rsid w:val="00DB517F"/>
    <w:rsid w:val="00DC135C"/>
    <w:rsid w:val="00DC23B9"/>
    <w:rsid w:val="00DC3B3B"/>
    <w:rsid w:val="00DC6A01"/>
    <w:rsid w:val="00DD0D88"/>
    <w:rsid w:val="00DD159D"/>
    <w:rsid w:val="00DD21FC"/>
    <w:rsid w:val="00DD5D10"/>
    <w:rsid w:val="00DD7301"/>
    <w:rsid w:val="00DE1E19"/>
    <w:rsid w:val="00DE29D1"/>
    <w:rsid w:val="00DE3159"/>
    <w:rsid w:val="00DE5BB5"/>
    <w:rsid w:val="00DE6CB2"/>
    <w:rsid w:val="00DF1EA1"/>
    <w:rsid w:val="00DF5963"/>
    <w:rsid w:val="00DF613F"/>
    <w:rsid w:val="00DF6CC8"/>
    <w:rsid w:val="00DF6FFF"/>
    <w:rsid w:val="00E013E3"/>
    <w:rsid w:val="00E0253F"/>
    <w:rsid w:val="00E06B90"/>
    <w:rsid w:val="00E07E47"/>
    <w:rsid w:val="00E106DA"/>
    <w:rsid w:val="00E11974"/>
    <w:rsid w:val="00E11B25"/>
    <w:rsid w:val="00E16774"/>
    <w:rsid w:val="00E20766"/>
    <w:rsid w:val="00E21B11"/>
    <w:rsid w:val="00E22BA0"/>
    <w:rsid w:val="00E230CC"/>
    <w:rsid w:val="00E25904"/>
    <w:rsid w:val="00E26AA0"/>
    <w:rsid w:val="00E335A1"/>
    <w:rsid w:val="00E36DA5"/>
    <w:rsid w:val="00E43F53"/>
    <w:rsid w:val="00E442F3"/>
    <w:rsid w:val="00E44AD8"/>
    <w:rsid w:val="00E50135"/>
    <w:rsid w:val="00E5187D"/>
    <w:rsid w:val="00E522BA"/>
    <w:rsid w:val="00E543D8"/>
    <w:rsid w:val="00E55ECE"/>
    <w:rsid w:val="00E573CF"/>
    <w:rsid w:val="00E573ED"/>
    <w:rsid w:val="00E60992"/>
    <w:rsid w:val="00E61EE9"/>
    <w:rsid w:val="00E63B4C"/>
    <w:rsid w:val="00E65136"/>
    <w:rsid w:val="00E65B31"/>
    <w:rsid w:val="00E65B3B"/>
    <w:rsid w:val="00E71770"/>
    <w:rsid w:val="00E7269A"/>
    <w:rsid w:val="00E730AD"/>
    <w:rsid w:val="00E73ED5"/>
    <w:rsid w:val="00E76A5F"/>
    <w:rsid w:val="00E81BA4"/>
    <w:rsid w:val="00E82242"/>
    <w:rsid w:val="00E83AD5"/>
    <w:rsid w:val="00E83D77"/>
    <w:rsid w:val="00E8415C"/>
    <w:rsid w:val="00E8447C"/>
    <w:rsid w:val="00E84EA6"/>
    <w:rsid w:val="00E90C27"/>
    <w:rsid w:val="00E91BD9"/>
    <w:rsid w:val="00E9229F"/>
    <w:rsid w:val="00E947BC"/>
    <w:rsid w:val="00E95B5F"/>
    <w:rsid w:val="00E9799C"/>
    <w:rsid w:val="00EA007B"/>
    <w:rsid w:val="00EA0BD9"/>
    <w:rsid w:val="00EA0E67"/>
    <w:rsid w:val="00EA153B"/>
    <w:rsid w:val="00EA1F69"/>
    <w:rsid w:val="00EA388E"/>
    <w:rsid w:val="00EA4C26"/>
    <w:rsid w:val="00EB3409"/>
    <w:rsid w:val="00EB524F"/>
    <w:rsid w:val="00EC19DC"/>
    <w:rsid w:val="00EC1E06"/>
    <w:rsid w:val="00EC43E5"/>
    <w:rsid w:val="00EC4DD8"/>
    <w:rsid w:val="00EC6B0D"/>
    <w:rsid w:val="00ED074A"/>
    <w:rsid w:val="00ED18E6"/>
    <w:rsid w:val="00ED4369"/>
    <w:rsid w:val="00ED441A"/>
    <w:rsid w:val="00ED54BF"/>
    <w:rsid w:val="00EE4792"/>
    <w:rsid w:val="00EE48CA"/>
    <w:rsid w:val="00EE75B6"/>
    <w:rsid w:val="00EE76A3"/>
    <w:rsid w:val="00EE76A6"/>
    <w:rsid w:val="00EF119A"/>
    <w:rsid w:val="00EF1BE2"/>
    <w:rsid w:val="00EF2867"/>
    <w:rsid w:val="00EF5958"/>
    <w:rsid w:val="00EF7229"/>
    <w:rsid w:val="00F00D69"/>
    <w:rsid w:val="00F02092"/>
    <w:rsid w:val="00F0755A"/>
    <w:rsid w:val="00F11D6D"/>
    <w:rsid w:val="00F12148"/>
    <w:rsid w:val="00F12BD3"/>
    <w:rsid w:val="00F1757B"/>
    <w:rsid w:val="00F22BC6"/>
    <w:rsid w:val="00F25C92"/>
    <w:rsid w:val="00F301D5"/>
    <w:rsid w:val="00F30A4C"/>
    <w:rsid w:val="00F30E37"/>
    <w:rsid w:val="00F34AFE"/>
    <w:rsid w:val="00F37962"/>
    <w:rsid w:val="00F4225A"/>
    <w:rsid w:val="00F43683"/>
    <w:rsid w:val="00F4436F"/>
    <w:rsid w:val="00F46AD5"/>
    <w:rsid w:val="00F55180"/>
    <w:rsid w:val="00F61D12"/>
    <w:rsid w:val="00F6445E"/>
    <w:rsid w:val="00F65339"/>
    <w:rsid w:val="00F66632"/>
    <w:rsid w:val="00F677DA"/>
    <w:rsid w:val="00F70B07"/>
    <w:rsid w:val="00F73D8E"/>
    <w:rsid w:val="00F744C6"/>
    <w:rsid w:val="00F7768A"/>
    <w:rsid w:val="00F83423"/>
    <w:rsid w:val="00F83D05"/>
    <w:rsid w:val="00F92124"/>
    <w:rsid w:val="00F93C8A"/>
    <w:rsid w:val="00F953B5"/>
    <w:rsid w:val="00F97331"/>
    <w:rsid w:val="00FA05ED"/>
    <w:rsid w:val="00FA083B"/>
    <w:rsid w:val="00FA08EA"/>
    <w:rsid w:val="00FA1123"/>
    <w:rsid w:val="00FA3F22"/>
    <w:rsid w:val="00FA411D"/>
    <w:rsid w:val="00FA4776"/>
    <w:rsid w:val="00FA7330"/>
    <w:rsid w:val="00FA7383"/>
    <w:rsid w:val="00FB04FC"/>
    <w:rsid w:val="00FB15D1"/>
    <w:rsid w:val="00FB2E74"/>
    <w:rsid w:val="00FB4E45"/>
    <w:rsid w:val="00FC0B2F"/>
    <w:rsid w:val="00FC0F9E"/>
    <w:rsid w:val="00FC11BA"/>
    <w:rsid w:val="00FC3C7E"/>
    <w:rsid w:val="00FC4D3A"/>
    <w:rsid w:val="00FC6BB4"/>
    <w:rsid w:val="00FC7C37"/>
    <w:rsid w:val="00FD4E5C"/>
    <w:rsid w:val="00FE0582"/>
    <w:rsid w:val="00FE1343"/>
    <w:rsid w:val="00FE5273"/>
    <w:rsid w:val="00FE55EA"/>
    <w:rsid w:val="00FE6AB7"/>
    <w:rsid w:val="00FE6E16"/>
    <w:rsid w:val="00FE6EA9"/>
    <w:rsid w:val="00FE77D7"/>
    <w:rsid w:val="00FF0D14"/>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EF76-5D4A-46B7-B724-9ED9FE00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104</cp:revision>
  <cp:lastPrinted>2019-06-21T18:44:00Z</cp:lastPrinted>
  <dcterms:created xsi:type="dcterms:W3CDTF">2019-06-04T18:48:00Z</dcterms:created>
  <dcterms:modified xsi:type="dcterms:W3CDTF">2019-06-21T18:45:00Z</dcterms:modified>
</cp:coreProperties>
</file>